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5BB4D" w14:textId="07D3BA9B" w:rsidR="004C4BE4" w:rsidRPr="005A3FCE" w:rsidRDefault="004C4BE4" w:rsidP="004C4BE4">
      <w:pPr>
        <w:jc w:val="right"/>
        <w:rPr>
          <w:rFonts w:ascii="Arial" w:hAnsi="Arial" w:cs="Arial"/>
          <w:b/>
          <w:bCs/>
          <w:sz w:val="22"/>
          <w:szCs w:val="22"/>
        </w:rPr>
      </w:pPr>
      <w:r>
        <w:rPr>
          <w:rFonts w:ascii="Arial" w:hAnsi="Arial" w:cs="Arial"/>
          <w:b/>
          <w:bCs/>
          <w:sz w:val="22"/>
          <w:szCs w:val="22"/>
        </w:rPr>
        <w:t>Annexure</w:t>
      </w:r>
      <w:r w:rsidRPr="005A3FCE">
        <w:rPr>
          <w:rFonts w:ascii="Arial" w:hAnsi="Arial" w:cs="Arial"/>
          <w:b/>
          <w:bCs/>
          <w:sz w:val="22"/>
          <w:szCs w:val="22"/>
        </w:rPr>
        <w:t>-1</w:t>
      </w:r>
      <w:r w:rsidR="003377E9">
        <w:rPr>
          <w:rFonts w:ascii="Arial" w:hAnsi="Arial" w:cs="Arial"/>
          <w:b/>
          <w:bCs/>
          <w:sz w:val="22"/>
          <w:szCs w:val="22"/>
        </w:rPr>
        <w:t xml:space="preserve"> to SCC</w:t>
      </w:r>
    </w:p>
    <w:p w14:paraId="271F301F" w14:textId="77777777" w:rsidR="004C4BE4" w:rsidRPr="005A3FCE" w:rsidRDefault="004C4BE4" w:rsidP="004C4BE4">
      <w:pPr>
        <w:jc w:val="center"/>
        <w:rPr>
          <w:rFonts w:ascii="Arial" w:hAnsi="Arial" w:cs="Arial"/>
          <w:b/>
          <w:bCs/>
          <w:sz w:val="22"/>
          <w:szCs w:val="22"/>
        </w:rPr>
      </w:pPr>
    </w:p>
    <w:p w14:paraId="7285E31C" w14:textId="77777777" w:rsidR="004C4BE4" w:rsidRPr="005A3FCE" w:rsidRDefault="004C4BE4" w:rsidP="004C4BE4">
      <w:pPr>
        <w:jc w:val="center"/>
        <w:rPr>
          <w:rFonts w:ascii="Arial" w:hAnsi="Arial" w:cs="Arial"/>
          <w:b/>
          <w:bCs/>
          <w:sz w:val="22"/>
          <w:szCs w:val="22"/>
        </w:rPr>
      </w:pPr>
      <w:r w:rsidRPr="005A3FCE">
        <w:rPr>
          <w:rFonts w:ascii="Arial" w:hAnsi="Arial" w:cs="Arial"/>
          <w:b/>
          <w:bCs/>
          <w:sz w:val="22"/>
          <w:szCs w:val="22"/>
        </w:rPr>
        <w:t>TERMS AND PROCEDURES OF PAYMENT</w:t>
      </w:r>
    </w:p>
    <w:p w14:paraId="15669ED0" w14:textId="77777777" w:rsidR="004C4BE4" w:rsidRPr="005A3FCE" w:rsidRDefault="004C4BE4" w:rsidP="004C4BE4">
      <w:pPr>
        <w:jc w:val="both"/>
        <w:rPr>
          <w:rFonts w:ascii="Arial" w:hAnsi="Arial" w:cs="Arial"/>
          <w:sz w:val="22"/>
          <w:szCs w:val="22"/>
        </w:rPr>
      </w:pPr>
    </w:p>
    <w:p w14:paraId="1CE74BEF" w14:textId="77777777" w:rsidR="004C4BE4" w:rsidRPr="005A3FCE" w:rsidRDefault="004C4BE4" w:rsidP="004C4BE4">
      <w:pPr>
        <w:jc w:val="both"/>
        <w:rPr>
          <w:rFonts w:ascii="Arial" w:hAnsi="Arial" w:cs="Arial"/>
          <w:sz w:val="22"/>
          <w:szCs w:val="22"/>
        </w:rPr>
      </w:pPr>
      <w:r w:rsidRPr="005A3FCE">
        <w:rPr>
          <w:rFonts w:ascii="Arial" w:hAnsi="Arial" w:cs="Arial"/>
          <w:sz w:val="22"/>
          <w:szCs w:val="22"/>
        </w:rPr>
        <w:t xml:space="preserve">In accordance with the provisions of GCC Clause 8 (Terms of Payment), the Employer shall pay the Contractor in the following manner and at the following times, </w:t>
      </w:r>
      <w:proofErr w:type="gramStart"/>
      <w:r w:rsidRPr="005A3FCE">
        <w:rPr>
          <w:rFonts w:ascii="Arial" w:hAnsi="Arial" w:cs="Arial"/>
          <w:sz w:val="22"/>
          <w:szCs w:val="22"/>
        </w:rPr>
        <w:t>on the basis of</w:t>
      </w:r>
      <w:proofErr w:type="gramEnd"/>
      <w:r w:rsidRPr="005A3FCE">
        <w:rPr>
          <w:rFonts w:ascii="Arial" w:hAnsi="Arial" w:cs="Arial"/>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058D667" w14:textId="77777777" w:rsidR="004C4BE4" w:rsidRPr="005A3FCE" w:rsidRDefault="004C4BE4" w:rsidP="004C4BE4">
      <w:pPr>
        <w:jc w:val="both"/>
        <w:rPr>
          <w:rFonts w:ascii="Arial" w:hAnsi="Arial" w:cs="Arial"/>
          <w:sz w:val="22"/>
          <w:szCs w:val="22"/>
        </w:rPr>
      </w:pPr>
    </w:p>
    <w:p w14:paraId="1B2631AB" w14:textId="77777777" w:rsidR="004C4BE4" w:rsidRPr="005A3FCE" w:rsidRDefault="004C4BE4" w:rsidP="004C4BE4">
      <w:pPr>
        <w:jc w:val="both"/>
        <w:rPr>
          <w:rFonts w:ascii="Arial" w:hAnsi="Arial" w:cs="Arial"/>
          <w:sz w:val="22"/>
          <w:szCs w:val="22"/>
        </w:rPr>
      </w:pPr>
      <w:r w:rsidRPr="005A3FCE">
        <w:rPr>
          <w:rFonts w:ascii="Arial" w:hAnsi="Arial" w:cs="Arial"/>
          <w:sz w:val="22"/>
          <w:szCs w:val="22"/>
        </w:rPr>
        <w:t>1.</w:t>
      </w:r>
      <w:r w:rsidRPr="005A3FCE">
        <w:rPr>
          <w:rFonts w:ascii="Arial" w:hAnsi="Arial" w:cs="Arial"/>
          <w:sz w:val="22"/>
          <w:szCs w:val="22"/>
        </w:rPr>
        <w:tab/>
        <w:t>TERMS OF PAYMENT</w:t>
      </w:r>
    </w:p>
    <w:p w14:paraId="234C3787" w14:textId="77777777" w:rsidR="004C4BE4" w:rsidRPr="005A3FCE" w:rsidRDefault="004C4BE4" w:rsidP="004C4BE4">
      <w:pPr>
        <w:jc w:val="both"/>
        <w:rPr>
          <w:rFonts w:ascii="Arial" w:hAnsi="Arial" w:cs="Arial"/>
          <w:sz w:val="22"/>
          <w:szCs w:val="22"/>
        </w:rPr>
      </w:pPr>
    </w:p>
    <w:p w14:paraId="5FFCAC8B" w14:textId="0E8087CB" w:rsidR="004C4BE4" w:rsidRPr="00820CEC" w:rsidRDefault="004C4BE4" w:rsidP="004C4BE4">
      <w:pPr>
        <w:pStyle w:val="Title"/>
        <w:numPr>
          <w:ilvl w:val="1"/>
          <w:numId w:val="5"/>
        </w:numPr>
        <w:tabs>
          <w:tab w:val="clear" w:pos="1146"/>
        </w:tabs>
        <w:spacing w:after="0"/>
        <w:ind w:left="720"/>
        <w:contextualSpacing w:val="0"/>
        <w:jc w:val="both"/>
        <w:rPr>
          <w:rFonts w:ascii="Book Antiqua" w:hAnsi="Book Antiqua"/>
          <w:b/>
          <w:bCs/>
          <w:sz w:val="22"/>
          <w:szCs w:val="22"/>
        </w:rPr>
      </w:pPr>
      <w:r w:rsidRPr="00820CEC">
        <w:rPr>
          <w:rFonts w:ascii="Arial" w:hAnsi="Arial" w:cs="Arial"/>
          <w:sz w:val="22"/>
          <w:szCs w:val="22"/>
        </w:rPr>
        <w:t xml:space="preserve">In addition to the Conditions stipulated under GCC Clause 8, the following terms &amp; Conditions will apply. </w:t>
      </w:r>
      <w:bookmarkStart w:id="0" w:name="_Hlk200982290"/>
      <w:r w:rsidRPr="00820CEC">
        <w:rPr>
          <w:rFonts w:ascii="Book Antiqua" w:hAnsi="Book Antiqua"/>
          <w:b/>
          <w:bCs/>
          <w:sz w:val="22"/>
          <w:szCs w:val="22"/>
        </w:rPr>
        <w:t>Any payment under the Contract shall be released only after completion of following activities</w:t>
      </w:r>
    </w:p>
    <w:bookmarkEnd w:id="0"/>
    <w:p w14:paraId="2BF0FA3C" w14:textId="77777777" w:rsidR="004C4BE4" w:rsidRPr="00930A28" w:rsidRDefault="004C4BE4" w:rsidP="004C4BE4">
      <w:pPr>
        <w:ind w:left="747" w:hanging="747"/>
        <w:jc w:val="both"/>
        <w:rPr>
          <w:rFonts w:ascii="Book Antiqua" w:hAnsi="Book Antiqua" w:cs="Arial"/>
          <w:sz w:val="22"/>
          <w:szCs w:val="22"/>
        </w:rPr>
      </w:pPr>
    </w:p>
    <w:p w14:paraId="56BCA810" w14:textId="61E8879E" w:rsidR="004C4BE4" w:rsidRDefault="004C4BE4" w:rsidP="004C4BE4">
      <w:pPr>
        <w:ind w:left="747" w:hanging="747"/>
        <w:jc w:val="both"/>
        <w:rPr>
          <w:rFonts w:ascii="Book Antiqua" w:hAnsi="Book Antiqua" w:cs="Arial"/>
          <w:sz w:val="22"/>
          <w:szCs w:val="22"/>
        </w:rPr>
      </w:pPr>
      <w:r w:rsidRPr="00930A28">
        <w:rPr>
          <w:rFonts w:ascii="Book Antiqua" w:hAnsi="Book Antiqua" w:cs="Arial"/>
          <w:sz w:val="22"/>
          <w:szCs w:val="22"/>
        </w:rPr>
        <w:t>1.</w:t>
      </w:r>
      <w:r w:rsidR="00820CEC">
        <w:rPr>
          <w:rFonts w:ascii="Book Antiqua" w:hAnsi="Book Antiqua" w:cs="Arial"/>
          <w:sz w:val="22"/>
          <w:szCs w:val="22"/>
        </w:rPr>
        <w:t>2</w:t>
      </w:r>
      <w:r w:rsidRPr="00930A28">
        <w:rPr>
          <w:rFonts w:ascii="Book Antiqua" w:hAnsi="Book Antiqua" w:cs="Arial"/>
          <w:sz w:val="22"/>
          <w:szCs w:val="22"/>
        </w:rPr>
        <w:tab/>
      </w:r>
      <w:r w:rsidRPr="00930A28">
        <w:rPr>
          <w:rFonts w:ascii="Book Antiqua" w:hAnsi="Book Antiqua" w:cs="Arial"/>
          <w:b/>
          <w:bCs/>
          <w:sz w:val="22"/>
          <w:szCs w:val="22"/>
        </w:rPr>
        <w:t>Supply of Services Portion</w:t>
      </w:r>
      <w:r w:rsidRPr="00930A28">
        <w:rPr>
          <w:rFonts w:ascii="Book Antiqua" w:hAnsi="Book Antiqua" w:cs="Arial"/>
          <w:sz w:val="22"/>
          <w:szCs w:val="22"/>
        </w:rPr>
        <w:t>: Price Component for Installation (including Civil Works)</w:t>
      </w:r>
    </w:p>
    <w:p w14:paraId="1E88469B" w14:textId="77777777" w:rsidR="004C4BE4" w:rsidRDefault="004C4BE4" w:rsidP="004C4BE4">
      <w:pPr>
        <w:ind w:left="747" w:hanging="747"/>
        <w:jc w:val="both"/>
        <w:rPr>
          <w:rFonts w:ascii="Book Antiqua" w:hAnsi="Book Antiqua" w:cs="Arial"/>
          <w:sz w:val="22"/>
          <w:szCs w:val="22"/>
        </w:rPr>
      </w:pPr>
    </w:p>
    <w:p w14:paraId="6D096526" w14:textId="77777777" w:rsidR="004C4BE4" w:rsidRDefault="004C4BE4" w:rsidP="004C4BE4">
      <w:pPr>
        <w:pStyle w:val="Title"/>
        <w:ind w:left="720"/>
        <w:jc w:val="both"/>
        <w:rPr>
          <w:rFonts w:ascii="Book Antiqua" w:hAnsi="Book Antiqua"/>
          <w:b/>
          <w:bCs/>
          <w:sz w:val="22"/>
          <w:szCs w:val="22"/>
        </w:rPr>
      </w:pPr>
      <w:r>
        <w:rPr>
          <w:rFonts w:ascii="Book Antiqua" w:hAnsi="Book Antiqua"/>
          <w:b/>
          <w:bCs/>
          <w:sz w:val="22"/>
          <w:szCs w:val="22"/>
        </w:rPr>
        <w:t>Any payment under the Contract shall be released only after completion of following activities</w:t>
      </w:r>
    </w:p>
    <w:p w14:paraId="1C7A4F87" w14:textId="77777777" w:rsidR="004C4BE4" w:rsidRDefault="004C4BE4" w:rsidP="004C4BE4">
      <w:pPr>
        <w:pStyle w:val="Title"/>
        <w:ind w:left="720"/>
        <w:jc w:val="both"/>
        <w:rPr>
          <w:rFonts w:ascii="Book Antiqua" w:hAnsi="Book Antiqua"/>
          <w:b/>
          <w:bCs/>
          <w:sz w:val="22"/>
          <w:szCs w:val="22"/>
        </w:rPr>
      </w:pPr>
    </w:p>
    <w:p w14:paraId="1B49B71A" w14:textId="391E99EE" w:rsidR="004C4BE4" w:rsidRDefault="004C4BE4" w:rsidP="004C4BE4">
      <w:pPr>
        <w:numPr>
          <w:ilvl w:val="0"/>
          <w:numId w:val="8"/>
        </w:numPr>
        <w:jc w:val="both"/>
        <w:rPr>
          <w:rFonts w:ascii="Book Antiqua" w:hAnsi="Book Antiqua"/>
          <w:sz w:val="22"/>
          <w:szCs w:val="22"/>
        </w:rPr>
      </w:pPr>
      <w:r w:rsidRPr="00B24BCA">
        <w:rPr>
          <w:rFonts w:ascii="Book Antiqua" w:hAnsi="Book Antiqua"/>
          <w:sz w:val="22"/>
          <w:szCs w:val="22"/>
        </w:rPr>
        <w:t xml:space="preserve">Unconditional acceptance of </w:t>
      </w:r>
      <w:r w:rsidR="00380A81">
        <w:rPr>
          <w:rFonts w:ascii="Book Antiqua" w:hAnsi="Book Antiqua"/>
          <w:sz w:val="22"/>
          <w:szCs w:val="22"/>
        </w:rPr>
        <w:t>Letter of award of Rate Contract</w:t>
      </w:r>
      <w:r w:rsidR="004A4B41">
        <w:rPr>
          <w:rFonts w:ascii="Book Antiqua" w:hAnsi="Book Antiqua"/>
          <w:sz w:val="22"/>
          <w:szCs w:val="22"/>
        </w:rPr>
        <w:t>.</w:t>
      </w:r>
    </w:p>
    <w:p w14:paraId="760217BD" w14:textId="77777777" w:rsidR="004C4BE4" w:rsidRDefault="004C4BE4" w:rsidP="004C4BE4">
      <w:pPr>
        <w:numPr>
          <w:ilvl w:val="0"/>
          <w:numId w:val="8"/>
        </w:numPr>
        <w:jc w:val="both"/>
        <w:rPr>
          <w:rFonts w:ascii="Book Antiqua" w:hAnsi="Book Antiqua"/>
          <w:sz w:val="22"/>
          <w:szCs w:val="22"/>
        </w:rPr>
      </w:pPr>
      <w:r w:rsidRPr="00703260">
        <w:rPr>
          <w:rFonts w:ascii="Book Antiqua" w:hAnsi="Book Antiqua"/>
          <w:sz w:val="22"/>
          <w:szCs w:val="22"/>
        </w:rPr>
        <w:t>Submission of Performance Security or Confirmation of deduction of Security Deposit from running Bills</w:t>
      </w:r>
    </w:p>
    <w:p w14:paraId="774685AB" w14:textId="77777777" w:rsidR="004C4BE4" w:rsidRDefault="004C4BE4" w:rsidP="004C4BE4">
      <w:pPr>
        <w:ind w:left="360"/>
        <w:jc w:val="both"/>
        <w:rPr>
          <w:rFonts w:ascii="Arial" w:hAnsi="Arial" w:cs="Arial"/>
          <w:b/>
          <w:bCs/>
          <w:sz w:val="22"/>
          <w:szCs w:val="22"/>
          <w:u w:val="single"/>
        </w:rPr>
      </w:pPr>
    </w:p>
    <w:p w14:paraId="6782D96B" w14:textId="77777777" w:rsidR="004C4BE4" w:rsidRPr="00741FB1" w:rsidRDefault="004C4BE4" w:rsidP="004C4BE4">
      <w:pPr>
        <w:ind w:left="747" w:hanging="747"/>
        <w:jc w:val="both"/>
        <w:rPr>
          <w:rFonts w:ascii="Book Antiqua" w:hAnsi="Book Antiqua"/>
        </w:rPr>
      </w:pPr>
      <w:r w:rsidRPr="00741FB1">
        <w:rPr>
          <w:rFonts w:ascii="Book Antiqua" w:hAnsi="Book Antiqua"/>
        </w:rPr>
        <w:t>A.</w:t>
      </w:r>
      <w:r w:rsidRPr="00741FB1">
        <w:rPr>
          <w:rFonts w:ascii="Book Antiqua" w:hAnsi="Book Antiqua"/>
        </w:rPr>
        <w:tab/>
        <w:t>Survey</w:t>
      </w:r>
    </w:p>
    <w:p w14:paraId="21DBD815" w14:textId="77777777" w:rsidR="004C4BE4" w:rsidRPr="00741FB1" w:rsidRDefault="004C4BE4" w:rsidP="004C4BE4">
      <w:pPr>
        <w:ind w:left="747" w:hanging="747"/>
        <w:jc w:val="both"/>
        <w:rPr>
          <w:rFonts w:ascii="Book Antiqua" w:hAnsi="Book Antiqua"/>
        </w:rPr>
      </w:pPr>
    </w:p>
    <w:p w14:paraId="09FD5AED" w14:textId="77777777" w:rsidR="004C4BE4" w:rsidRDefault="004C4BE4" w:rsidP="004C4BE4">
      <w:pPr>
        <w:ind w:left="747"/>
        <w:jc w:val="both"/>
        <w:rPr>
          <w:rFonts w:ascii="Book Antiqua" w:hAnsi="Book Antiqua"/>
        </w:rPr>
      </w:pPr>
      <w:r w:rsidRPr="00741FB1">
        <w:rPr>
          <w:rFonts w:ascii="Book Antiqua" w:hAnsi="Book Antiqua"/>
        </w:rPr>
        <w:t xml:space="preserve">Payment for </w:t>
      </w:r>
      <w:proofErr w:type="gramStart"/>
      <w:r w:rsidRPr="00741FB1">
        <w:rPr>
          <w:rFonts w:ascii="Book Antiqua" w:hAnsi="Book Antiqua"/>
        </w:rPr>
        <w:t>survey</w:t>
      </w:r>
      <w:proofErr w:type="gramEnd"/>
      <w:r w:rsidRPr="00741FB1">
        <w:rPr>
          <w:rFonts w:ascii="Book Antiqua" w:hAnsi="Book Antiqua"/>
        </w:rPr>
        <w:t xml:space="preserve"> shall be paid on pro-rata basis on completion of survey and approval of the same by the Employer.</w:t>
      </w:r>
    </w:p>
    <w:p w14:paraId="5795D98A" w14:textId="77777777" w:rsidR="004C4BE4" w:rsidRPr="00F6566F" w:rsidRDefault="004C4BE4" w:rsidP="004C4BE4">
      <w:pPr>
        <w:jc w:val="both"/>
        <w:rPr>
          <w:rFonts w:ascii="Book Antiqua" w:hAnsi="Book Antiqua"/>
          <w:b/>
          <w:bCs/>
        </w:rPr>
      </w:pPr>
    </w:p>
    <w:p w14:paraId="2AC759C0" w14:textId="6B016588" w:rsidR="004C4BE4" w:rsidRPr="00F6566F" w:rsidRDefault="006D7EB4" w:rsidP="004C4BE4">
      <w:pPr>
        <w:ind w:left="693" w:hanging="693"/>
        <w:jc w:val="both"/>
        <w:rPr>
          <w:rFonts w:ascii="Book Antiqua" w:hAnsi="Book Antiqua"/>
        </w:rPr>
      </w:pPr>
      <w:r>
        <w:rPr>
          <w:rFonts w:ascii="Book Antiqua" w:hAnsi="Book Antiqua"/>
        </w:rPr>
        <w:t>B</w:t>
      </w:r>
      <w:r w:rsidR="004C4BE4" w:rsidRPr="00F6566F">
        <w:rPr>
          <w:rFonts w:ascii="Book Antiqua" w:hAnsi="Book Antiqua"/>
        </w:rPr>
        <w:tab/>
        <w:t>Progressive Payment</w:t>
      </w:r>
    </w:p>
    <w:p w14:paraId="3CCAF3B1" w14:textId="77777777" w:rsidR="004C4BE4" w:rsidRPr="00F6566F" w:rsidRDefault="004C4BE4" w:rsidP="004C4BE4">
      <w:pPr>
        <w:ind w:left="693" w:hanging="9"/>
        <w:jc w:val="both"/>
        <w:rPr>
          <w:rFonts w:ascii="Book Antiqua" w:hAnsi="Book Antiqua"/>
        </w:rPr>
      </w:pPr>
    </w:p>
    <w:p w14:paraId="2C1E1BBF" w14:textId="747B0115" w:rsidR="004C4BE4" w:rsidRPr="00F6566F" w:rsidRDefault="006D7EB4" w:rsidP="00F529C8">
      <w:pPr>
        <w:ind w:left="693" w:hanging="693"/>
        <w:jc w:val="both"/>
        <w:rPr>
          <w:rFonts w:ascii="Book Antiqua" w:hAnsi="Book Antiqua"/>
        </w:rPr>
      </w:pPr>
      <w:r>
        <w:rPr>
          <w:rFonts w:ascii="Book Antiqua" w:hAnsi="Book Antiqua"/>
        </w:rPr>
        <w:t>B</w:t>
      </w:r>
      <w:r w:rsidR="004C4BE4" w:rsidRPr="00F6566F">
        <w:rPr>
          <w:rFonts w:ascii="Book Antiqua" w:hAnsi="Book Antiqua"/>
        </w:rPr>
        <w:t>1.</w:t>
      </w:r>
      <w:r w:rsidR="004C4BE4" w:rsidRPr="00F6566F">
        <w:rPr>
          <w:rFonts w:ascii="Book Antiqua" w:hAnsi="Book Antiqua"/>
        </w:rPr>
        <w:tab/>
      </w:r>
      <w:r w:rsidR="004C4BE4">
        <w:rPr>
          <w:rFonts w:ascii="Book Antiqua" w:hAnsi="Book Antiqua"/>
        </w:rPr>
        <w:t>Eighty</w:t>
      </w:r>
      <w:r w:rsidR="004C4BE4" w:rsidRPr="00F6566F">
        <w:rPr>
          <w:rFonts w:ascii="Book Antiqua" w:hAnsi="Book Antiqua" w:cs="Calibri"/>
          <w:b/>
          <w:bCs/>
          <w:szCs w:val="22"/>
        </w:rPr>
        <w:t xml:space="preserve"> </w:t>
      </w:r>
      <w:r w:rsidR="004C4BE4">
        <w:rPr>
          <w:rFonts w:ascii="Book Antiqua" w:hAnsi="Book Antiqua" w:cs="Calibri"/>
          <w:b/>
          <w:bCs/>
          <w:szCs w:val="22"/>
        </w:rPr>
        <w:t>Percent</w:t>
      </w:r>
      <w:r w:rsidR="004C4BE4" w:rsidRPr="00F6566F">
        <w:rPr>
          <w:rFonts w:ascii="Book Antiqua" w:hAnsi="Book Antiqua" w:cs="Calibri"/>
          <w:b/>
          <w:szCs w:val="22"/>
        </w:rPr>
        <w:t xml:space="preserve"> </w:t>
      </w:r>
      <w:r w:rsidR="004C4BE4" w:rsidRPr="00F6566F">
        <w:rPr>
          <w:rFonts w:ascii="Book Antiqua" w:hAnsi="Book Antiqua" w:cs="Calibri"/>
          <w:b/>
          <w:bCs/>
          <w:szCs w:val="22"/>
        </w:rPr>
        <w:t xml:space="preserve"> (</w:t>
      </w:r>
      <w:r w:rsidR="004C4BE4">
        <w:rPr>
          <w:rFonts w:ascii="Book Antiqua" w:hAnsi="Book Antiqua" w:cs="Calibri"/>
          <w:b/>
          <w:bCs/>
          <w:szCs w:val="22"/>
        </w:rPr>
        <w:t>80</w:t>
      </w:r>
      <w:r w:rsidR="004C4BE4" w:rsidRPr="00F6566F">
        <w:rPr>
          <w:rFonts w:ascii="Book Antiqua" w:hAnsi="Book Antiqua" w:cs="Calibri"/>
          <w:b/>
          <w:bCs/>
          <w:szCs w:val="22"/>
        </w:rPr>
        <w:t>%)</w:t>
      </w:r>
      <w:r w:rsidR="004C4BE4" w:rsidRPr="00F6566F">
        <w:rPr>
          <w:rFonts w:ascii="Book Antiqua" w:hAnsi="Book Antiqua" w:cs="Calibri"/>
          <w:b/>
          <w:szCs w:val="22"/>
        </w:rPr>
        <w:t xml:space="preserve"> </w:t>
      </w:r>
      <w:r w:rsidR="004C4BE4" w:rsidRPr="00F6566F">
        <w:rPr>
          <w:rFonts w:ascii="Book Antiqua" w:hAnsi="Book Antiqua" w:cs="Calibri"/>
          <w:szCs w:val="22"/>
        </w:rPr>
        <w:t>(</w:t>
      </w:r>
      <w:r w:rsidR="004C4BE4" w:rsidRPr="00E07147">
        <w:rPr>
          <w:rFonts w:ascii="Book Antiqua" w:hAnsi="Book Antiqua" w:cs="Calibri"/>
          <w:i/>
          <w:szCs w:val="22"/>
        </w:rPr>
        <w:t>excluding the price component for survey</w:t>
      </w:r>
      <w:r w:rsidR="004C4BE4" w:rsidRPr="00F6566F">
        <w:rPr>
          <w:rFonts w:ascii="Book Antiqua" w:hAnsi="Book Antiqua" w:cs="Calibri"/>
          <w:szCs w:val="22"/>
        </w:rPr>
        <w:t>) shall be paid on completion of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1A1B381E" w14:textId="77777777" w:rsidR="004C4BE4" w:rsidRPr="00F6566F" w:rsidRDefault="004C4BE4" w:rsidP="004C4BE4">
      <w:pPr>
        <w:jc w:val="both"/>
        <w:rPr>
          <w:rFonts w:ascii="Book Antiqua" w:hAnsi="Book Antiqua" w:cs="Calibri"/>
          <w:szCs w:val="22"/>
        </w:rPr>
      </w:pPr>
    </w:p>
    <w:p w14:paraId="2144A68D" w14:textId="04322D47" w:rsidR="004C4BE4" w:rsidRDefault="006D7EB4" w:rsidP="004C4BE4">
      <w:pPr>
        <w:ind w:left="693" w:hanging="693"/>
        <w:jc w:val="both"/>
        <w:rPr>
          <w:rFonts w:ascii="Book Antiqua" w:hAnsi="Book Antiqua"/>
        </w:rPr>
      </w:pPr>
      <w:r>
        <w:rPr>
          <w:rFonts w:ascii="Book Antiqua" w:hAnsi="Book Antiqua" w:cs="Calibri"/>
          <w:szCs w:val="22"/>
        </w:rPr>
        <w:t>B</w:t>
      </w:r>
      <w:r w:rsidR="004C4BE4" w:rsidRPr="00F6566F">
        <w:rPr>
          <w:rFonts w:ascii="Book Antiqua" w:hAnsi="Book Antiqua" w:cs="Calibri"/>
          <w:szCs w:val="22"/>
        </w:rPr>
        <w:t>2.</w:t>
      </w:r>
      <w:r w:rsidR="004C4BE4" w:rsidRPr="00F6566F">
        <w:rPr>
          <w:rFonts w:ascii="Book Antiqua" w:hAnsi="Book Antiqua" w:cs="Calibri"/>
          <w:szCs w:val="22"/>
        </w:rPr>
        <w:tab/>
      </w:r>
      <w:r w:rsidR="004C4BE4" w:rsidRPr="00F6566F">
        <w:rPr>
          <w:rFonts w:ascii="Book Antiqua" w:hAnsi="Book Antiqua" w:cs="Calibri"/>
          <w:b/>
          <w:szCs w:val="22"/>
          <w:lang w:val="en-IN"/>
        </w:rPr>
        <w:t xml:space="preserve">Ten percent (10%) of total Installation price component </w:t>
      </w:r>
      <w:r w:rsidR="004C4BE4" w:rsidRPr="00E07147">
        <w:rPr>
          <w:rFonts w:ascii="Book Antiqua" w:hAnsi="Book Antiqua" w:cs="Calibri"/>
          <w:b/>
          <w:i/>
          <w:szCs w:val="22"/>
          <w:lang w:val="en-IN"/>
        </w:rPr>
        <w:t xml:space="preserve">excluding the price component for </w:t>
      </w:r>
      <w:r w:rsidR="004C4BE4" w:rsidRPr="008328B7">
        <w:rPr>
          <w:rFonts w:ascii="Book Antiqua" w:hAnsi="Book Antiqua" w:cs="Calibri"/>
          <w:b/>
          <w:i/>
          <w:szCs w:val="22"/>
          <w:lang w:val="en-IN"/>
        </w:rPr>
        <w:t>survey</w:t>
      </w:r>
      <w:r w:rsidR="004C4BE4" w:rsidRPr="008328B7">
        <w:rPr>
          <w:rFonts w:ascii="Book Antiqua" w:hAnsi="Book Antiqua" w:cs="Calibri"/>
          <w:b/>
          <w:szCs w:val="22"/>
          <w:lang w:val="en-IN"/>
        </w:rPr>
        <w:t>)</w:t>
      </w:r>
      <w:r w:rsidR="004C4BE4" w:rsidRPr="00F6566F">
        <w:rPr>
          <w:rFonts w:ascii="Book Antiqua" w:hAnsi="Book Antiqua" w:cs="Calibri"/>
          <w:b/>
          <w:szCs w:val="22"/>
          <w:lang w:val="en-IN"/>
        </w:rPr>
        <w:t xml:space="preserve"> shall be paid in three equal parts, each on physical construction of 1/3</w:t>
      </w:r>
      <w:r w:rsidR="004C4BE4" w:rsidRPr="00F6566F">
        <w:rPr>
          <w:rFonts w:ascii="Book Antiqua" w:hAnsi="Book Antiqua" w:cs="Calibri"/>
          <w:b/>
          <w:szCs w:val="22"/>
          <w:vertAlign w:val="superscript"/>
          <w:lang w:val="en-IN"/>
        </w:rPr>
        <w:t>rd</w:t>
      </w:r>
      <w:r w:rsidR="004C4BE4" w:rsidRPr="00F6566F">
        <w:rPr>
          <w:rFonts w:ascii="Book Antiqua" w:hAnsi="Book Antiqua" w:cs="Calibri"/>
          <w:b/>
          <w:szCs w:val="22"/>
          <w:lang w:val="en-IN"/>
        </w:rPr>
        <w:t> of the Transmission Line section including liquidation of defects/deficiencies</w:t>
      </w:r>
      <w:r w:rsidR="004C4BE4" w:rsidRPr="00F6566F">
        <w:rPr>
          <w:rFonts w:ascii="Book Antiqua" w:hAnsi="Book Antiqua" w:cs="Calibri"/>
          <w:b/>
          <w:color w:val="FF0000"/>
          <w:szCs w:val="22"/>
          <w:lang w:val="en-IN"/>
        </w:rPr>
        <w:t xml:space="preserve"> </w:t>
      </w:r>
      <w:r w:rsidR="004C4BE4" w:rsidRPr="00F6566F">
        <w:rPr>
          <w:rFonts w:ascii="Book Antiqua" w:hAnsi="Book Antiqua" w:cs="Calibri"/>
          <w:b/>
          <w:szCs w:val="22"/>
          <w:lang w:val="en-IN"/>
        </w:rPr>
        <w:t>on the line section and certification of the same by</w:t>
      </w:r>
      <w:r w:rsidR="004C4BE4" w:rsidRPr="00F6566F">
        <w:t xml:space="preserve"> </w:t>
      </w:r>
      <w:r w:rsidR="004C4BE4" w:rsidRPr="00F6566F">
        <w:rPr>
          <w:rFonts w:ascii="Book Antiqua" w:hAnsi="Book Antiqua" w:cs="Calibri"/>
          <w:b/>
          <w:szCs w:val="22"/>
          <w:lang w:val="en-IN"/>
        </w:rPr>
        <w:t>Employer’s representative and on submission of GST invoice.</w:t>
      </w:r>
    </w:p>
    <w:p w14:paraId="61B625EB" w14:textId="77777777" w:rsidR="004C4BE4" w:rsidRPr="00741FB1" w:rsidRDefault="004C4BE4" w:rsidP="004C4BE4">
      <w:pPr>
        <w:jc w:val="both"/>
        <w:rPr>
          <w:rFonts w:ascii="Book Antiqua" w:hAnsi="Book Antiqua"/>
        </w:rPr>
      </w:pPr>
    </w:p>
    <w:p w14:paraId="23D99924" w14:textId="534256ED" w:rsidR="004C4BE4" w:rsidRDefault="006D7EB4" w:rsidP="004C4BE4">
      <w:pPr>
        <w:ind w:left="693" w:hanging="693"/>
        <w:jc w:val="both"/>
        <w:rPr>
          <w:rFonts w:ascii="Book Antiqua" w:hAnsi="Book Antiqua" w:cs="Arial"/>
          <w:sz w:val="22"/>
          <w:szCs w:val="22"/>
        </w:rPr>
      </w:pPr>
      <w:r>
        <w:rPr>
          <w:rFonts w:ascii="Book Antiqua" w:hAnsi="Book Antiqua" w:cs="Arial"/>
          <w:sz w:val="22"/>
          <w:szCs w:val="22"/>
        </w:rPr>
        <w:t>C</w:t>
      </w:r>
      <w:r w:rsidR="004C4BE4">
        <w:rPr>
          <w:rFonts w:ascii="Book Antiqua" w:hAnsi="Book Antiqua" w:cs="Arial"/>
          <w:sz w:val="22"/>
          <w:szCs w:val="22"/>
        </w:rPr>
        <w:t>.</w:t>
      </w:r>
      <w:r w:rsidR="004C4BE4">
        <w:rPr>
          <w:rFonts w:ascii="Book Antiqua" w:hAnsi="Book Antiqua" w:cs="Arial"/>
          <w:sz w:val="22"/>
          <w:szCs w:val="22"/>
        </w:rPr>
        <w:tab/>
      </w:r>
      <w:r w:rsidR="004C4BE4">
        <w:rPr>
          <w:rFonts w:ascii="Book Antiqua" w:hAnsi="Book Antiqua" w:cs="Arial"/>
          <w:b/>
          <w:bCs/>
          <w:sz w:val="22"/>
          <w:szCs w:val="22"/>
        </w:rPr>
        <w:t>Final Payment</w:t>
      </w:r>
      <w:r w:rsidR="004C4BE4">
        <w:rPr>
          <w:rFonts w:ascii="Book Antiqua" w:hAnsi="Book Antiqua" w:cs="Arial"/>
          <w:sz w:val="22"/>
          <w:szCs w:val="22"/>
        </w:rPr>
        <w:t xml:space="preserve"> </w:t>
      </w:r>
    </w:p>
    <w:p w14:paraId="6DD4BBB6" w14:textId="77777777" w:rsidR="004C4BE4" w:rsidRDefault="004C4BE4" w:rsidP="004C4BE4">
      <w:pPr>
        <w:ind w:left="693" w:hanging="9"/>
        <w:jc w:val="both"/>
        <w:rPr>
          <w:rFonts w:ascii="Book Antiqua" w:hAnsi="Book Antiqua" w:cs="Arial"/>
          <w:sz w:val="22"/>
          <w:szCs w:val="22"/>
        </w:rPr>
      </w:pPr>
    </w:p>
    <w:p w14:paraId="153239D1" w14:textId="2EECF7CA" w:rsidR="004C4BE4" w:rsidRDefault="006D7EB4" w:rsidP="004C4BE4">
      <w:pPr>
        <w:ind w:left="1170" w:hanging="450"/>
        <w:jc w:val="both"/>
        <w:rPr>
          <w:rFonts w:ascii="Book Antiqua" w:hAnsi="Book Antiqua" w:cs="Arial"/>
          <w:sz w:val="22"/>
          <w:szCs w:val="22"/>
        </w:rPr>
      </w:pPr>
      <w:r>
        <w:rPr>
          <w:rFonts w:ascii="Book Antiqua" w:hAnsi="Book Antiqua" w:cs="Arial"/>
          <w:b/>
          <w:bCs/>
          <w:sz w:val="22"/>
          <w:szCs w:val="22"/>
        </w:rPr>
        <w:lastRenderedPageBreak/>
        <w:t>C</w:t>
      </w:r>
      <w:r w:rsidR="004C4BE4">
        <w:rPr>
          <w:rFonts w:ascii="Book Antiqua" w:hAnsi="Book Antiqua" w:cs="Arial"/>
          <w:b/>
          <w:bCs/>
          <w:sz w:val="22"/>
          <w:szCs w:val="22"/>
        </w:rPr>
        <w:t>1.</w:t>
      </w:r>
      <w:r w:rsidR="004C4BE4">
        <w:rPr>
          <w:rFonts w:ascii="Book Antiqua" w:hAnsi="Book Antiqua" w:cs="Arial"/>
          <w:b/>
          <w:bCs/>
          <w:sz w:val="22"/>
          <w:szCs w:val="22"/>
        </w:rPr>
        <w:tab/>
        <w:t>5% (five percent)</w:t>
      </w:r>
      <w:r w:rsidR="004C4BE4">
        <w:rPr>
          <w:rFonts w:ascii="Book Antiqua" w:hAnsi="Book Antiqua" w:cs="Arial"/>
          <w:sz w:val="22"/>
          <w:szCs w:val="22"/>
        </w:rPr>
        <w:t xml:space="preserve"> of the erection price component (</w:t>
      </w:r>
      <w:r w:rsidR="004C4BE4" w:rsidRPr="00E07147">
        <w:rPr>
          <w:rFonts w:ascii="Book Antiqua" w:hAnsi="Book Antiqua" w:cs="Arial"/>
          <w:i/>
          <w:iCs/>
          <w:sz w:val="22"/>
          <w:szCs w:val="22"/>
        </w:rPr>
        <w:t>excluding the price component for survey</w:t>
      </w:r>
      <w:r w:rsidR="004C4BE4">
        <w:rPr>
          <w:rFonts w:ascii="Book Antiqua" w:hAnsi="Book Antiqua" w:cs="Arial"/>
          <w:sz w:val="22"/>
          <w:szCs w:val="22"/>
        </w:rPr>
        <w:t xml:space="preserve">) shall be paid after </w:t>
      </w:r>
      <w:r w:rsidR="004C4BE4">
        <w:rPr>
          <w:rFonts w:ascii="Book Antiqua" w:hAnsi="Book Antiqua" w:cs="Arial"/>
          <w:b/>
          <w:bCs/>
          <w:sz w:val="22"/>
          <w:szCs w:val="22"/>
        </w:rPr>
        <w:t>successful commissioning of the transmission line.</w:t>
      </w:r>
      <w:r w:rsidR="004C4BE4">
        <w:rPr>
          <w:rFonts w:ascii="Book Antiqua" w:hAnsi="Book Antiqua" w:cs="Arial"/>
          <w:sz w:val="22"/>
          <w:szCs w:val="22"/>
        </w:rPr>
        <w:t xml:space="preserve"> </w:t>
      </w:r>
    </w:p>
    <w:p w14:paraId="42E0D4C7" w14:textId="77777777" w:rsidR="004C4BE4" w:rsidRDefault="004C4BE4" w:rsidP="004C4BE4">
      <w:pPr>
        <w:ind w:left="1170" w:hanging="450"/>
        <w:jc w:val="both"/>
        <w:rPr>
          <w:rFonts w:ascii="Book Antiqua" w:hAnsi="Book Antiqua" w:cs="Arial"/>
          <w:sz w:val="22"/>
          <w:szCs w:val="22"/>
        </w:rPr>
      </w:pPr>
    </w:p>
    <w:p w14:paraId="464FA591" w14:textId="70027992" w:rsidR="004C4BE4" w:rsidRDefault="006D7EB4" w:rsidP="004C4BE4">
      <w:pPr>
        <w:ind w:left="1170" w:hanging="450"/>
        <w:jc w:val="both"/>
        <w:rPr>
          <w:rFonts w:ascii="Book Antiqua" w:hAnsi="Book Antiqua" w:cs="Arial"/>
          <w:b/>
          <w:bCs/>
          <w:sz w:val="22"/>
          <w:szCs w:val="22"/>
        </w:rPr>
      </w:pPr>
      <w:r>
        <w:rPr>
          <w:rFonts w:ascii="Book Antiqua" w:hAnsi="Book Antiqua" w:cs="Arial"/>
          <w:b/>
          <w:bCs/>
          <w:sz w:val="22"/>
          <w:szCs w:val="22"/>
        </w:rPr>
        <w:t>C</w:t>
      </w:r>
      <w:r w:rsidR="004C4BE4">
        <w:rPr>
          <w:rFonts w:ascii="Book Antiqua" w:hAnsi="Book Antiqua" w:cs="Arial"/>
          <w:b/>
          <w:bCs/>
          <w:sz w:val="22"/>
          <w:szCs w:val="22"/>
        </w:rPr>
        <w:t>2.</w:t>
      </w:r>
      <w:r w:rsidR="004C4BE4">
        <w:rPr>
          <w:rFonts w:ascii="Book Antiqua" w:hAnsi="Book Antiqua" w:cs="Arial"/>
          <w:b/>
          <w:bCs/>
          <w:sz w:val="22"/>
          <w:szCs w:val="22"/>
        </w:rPr>
        <w:tab/>
        <w:t>5% (five percent)</w:t>
      </w:r>
      <w:r w:rsidR="004C4BE4">
        <w:rPr>
          <w:rFonts w:ascii="Book Antiqua" w:hAnsi="Book Antiqua" w:cs="Arial"/>
          <w:sz w:val="22"/>
          <w:szCs w:val="22"/>
        </w:rPr>
        <w:t xml:space="preserve"> of the erection price component (</w:t>
      </w:r>
      <w:r w:rsidR="004C4BE4" w:rsidRPr="00E07147">
        <w:rPr>
          <w:rFonts w:ascii="Book Antiqua" w:hAnsi="Book Antiqua" w:cs="Arial"/>
          <w:i/>
          <w:iCs/>
          <w:sz w:val="22"/>
          <w:szCs w:val="22"/>
        </w:rPr>
        <w:t>excluding the price component for survey</w:t>
      </w:r>
      <w:r w:rsidR="004C4BE4">
        <w:rPr>
          <w:rFonts w:ascii="Book Antiqua" w:hAnsi="Book Antiqua" w:cs="Arial"/>
          <w:sz w:val="22"/>
          <w:szCs w:val="22"/>
        </w:rPr>
        <w:t xml:space="preserve">) shall be paid after </w:t>
      </w:r>
      <w:r w:rsidR="004C4BE4">
        <w:rPr>
          <w:rFonts w:ascii="Book Antiqua" w:hAnsi="Book Antiqua" w:cs="Arial"/>
          <w:b/>
          <w:bCs/>
          <w:sz w:val="22"/>
          <w:szCs w:val="22"/>
        </w:rPr>
        <w:t xml:space="preserve">issuance of Taking Over Certificate. </w:t>
      </w:r>
    </w:p>
    <w:p w14:paraId="788F8C41" w14:textId="77777777" w:rsidR="004C4BE4" w:rsidRDefault="004C4BE4" w:rsidP="004C4BE4">
      <w:pPr>
        <w:ind w:left="796" w:hanging="796"/>
        <w:jc w:val="both"/>
        <w:rPr>
          <w:rFonts w:ascii="Book Antiqua" w:hAnsi="Book Antiqua" w:cs="Arial"/>
          <w:b/>
          <w:bCs/>
          <w:sz w:val="22"/>
          <w:szCs w:val="22"/>
        </w:rPr>
      </w:pPr>
    </w:p>
    <w:p w14:paraId="6A540FAC" w14:textId="19D18B94" w:rsidR="004C4BE4" w:rsidRPr="00CF617B" w:rsidRDefault="004C4BE4" w:rsidP="001A3705">
      <w:pPr>
        <w:ind w:left="693" w:hanging="9"/>
        <w:jc w:val="both"/>
        <w:rPr>
          <w:rFonts w:ascii="Book Antiqua" w:hAnsi="Book Antiqua"/>
          <w:sz w:val="22"/>
          <w:szCs w:val="22"/>
          <w:highlight w:val="yellow"/>
        </w:rPr>
      </w:pPr>
      <w:r>
        <w:rPr>
          <w:rFonts w:ascii="Book Antiqua" w:hAnsi="Book Antiqua" w:cs="Arial"/>
          <w:sz w:val="22"/>
          <w:szCs w:val="22"/>
        </w:rPr>
        <w:t>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bank guarantee of equivalent amount initially valid till 6 months from the readiness of transmission line for commissioning and charging at rated voltage, to be extended till 90 days beyond actual commissioning &amp; taking over.</w:t>
      </w:r>
    </w:p>
    <w:p w14:paraId="35EA296E" w14:textId="77777777" w:rsidR="004C4BE4" w:rsidRPr="00930A28" w:rsidRDefault="004C4BE4" w:rsidP="004C4BE4">
      <w:pPr>
        <w:jc w:val="both"/>
        <w:rPr>
          <w:rFonts w:ascii="Book Antiqua" w:hAnsi="Book Antiqua" w:cs="Arial"/>
          <w:sz w:val="22"/>
          <w:szCs w:val="22"/>
        </w:rPr>
      </w:pPr>
    </w:p>
    <w:p w14:paraId="734422AC" w14:textId="4302D3BE"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2</w:t>
      </w:r>
      <w:r w:rsidRPr="00930A28">
        <w:rPr>
          <w:rFonts w:ascii="Book Antiqua" w:hAnsi="Book Antiqua" w:cs="Arial"/>
          <w:sz w:val="22"/>
          <w:szCs w:val="22"/>
        </w:rPr>
        <w:t>.1</w:t>
      </w:r>
      <w:r w:rsidRPr="00930A28">
        <w:rPr>
          <w:rFonts w:ascii="Book Antiqua" w:hAnsi="Book Antiqua" w:cs="Arial"/>
          <w:sz w:val="22"/>
          <w:szCs w:val="22"/>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17F305CA" w14:textId="77777777" w:rsidR="004C4BE4" w:rsidRPr="00930A28" w:rsidRDefault="004C4BE4" w:rsidP="004C4BE4">
      <w:pPr>
        <w:jc w:val="both"/>
        <w:rPr>
          <w:rFonts w:ascii="Book Antiqua" w:hAnsi="Book Antiqua" w:cs="Arial"/>
          <w:sz w:val="22"/>
          <w:szCs w:val="22"/>
        </w:rPr>
      </w:pPr>
    </w:p>
    <w:p w14:paraId="6131E009" w14:textId="39645B97" w:rsidR="004C4BE4" w:rsidRPr="00930A28" w:rsidRDefault="004C4BE4" w:rsidP="004C4BE4">
      <w:pPr>
        <w:ind w:left="720" w:hanging="720"/>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3</w:t>
      </w:r>
      <w:r w:rsidRPr="00930A28">
        <w:rPr>
          <w:rFonts w:ascii="Book Antiqua" w:hAnsi="Book Antiqua" w:cs="Arial"/>
          <w:sz w:val="22"/>
          <w:szCs w:val="22"/>
        </w:rPr>
        <w:tab/>
        <w:t>Training Charges- Not applicable.</w:t>
      </w:r>
    </w:p>
    <w:p w14:paraId="516CA850" w14:textId="77777777" w:rsidR="004C4BE4" w:rsidRPr="00930A28" w:rsidRDefault="004C4BE4" w:rsidP="004C4BE4">
      <w:pPr>
        <w:ind w:left="720" w:hanging="720"/>
        <w:jc w:val="both"/>
        <w:rPr>
          <w:rFonts w:ascii="Book Antiqua" w:hAnsi="Book Antiqua" w:cs="Arial"/>
          <w:sz w:val="22"/>
          <w:szCs w:val="22"/>
        </w:rPr>
      </w:pPr>
      <w:r w:rsidRPr="00930A28">
        <w:rPr>
          <w:rFonts w:ascii="Book Antiqua" w:hAnsi="Book Antiqua" w:cs="Arial"/>
          <w:sz w:val="22"/>
          <w:szCs w:val="22"/>
        </w:rPr>
        <w:t xml:space="preserve">  </w:t>
      </w:r>
      <w:r w:rsidRPr="00930A28">
        <w:rPr>
          <w:rFonts w:ascii="Book Antiqua" w:hAnsi="Book Antiqua" w:cs="Arial"/>
          <w:sz w:val="22"/>
          <w:szCs w:val="22"/>
        </w:rPr>
        <w:tab/>
      </w:r>
    </w:p>
    <w:p w14:paraId="5081E63E" w14:textId="77777777" w:rsidR="004C4BE4" w:rsidRPr="00930A28" w:rsidRDefault="004C4BE4" w:rsidP="004C4BE4">
      <w:pPr>
        <w:ind w:left="720" w:hanging="27"/>
        <w:jc w:val="both"/>
        <w:rPr>
          <w:rFonts w:ascii="Book Antiqua" w:hAnsi="Book Antiqua" w:cs="Arial"/>
          <w:sz w:val="22"/>
          <w:szCs w:val="22"/>
        </w:rPr>
      </w:pPr>
      <w:r w:rsidRPr="00930A28">
        <w:rPr>
          <w:rFonts w:ascii="Book Antiqua" w:hAnsi="Book Antiqua" w:cs="Arial"/>
          <w:sz w:val="22"/>
          <w:szCs w:val="22"/>
        </w:rPr>
        <w:t xml:space="preserve">Training Charges shall be paid on successful completion of training and on approval of the same by the Employer and </w:t>
      </w:r>
      <w:r w:rsidRPr="00930A28">
        <w:rPr>
          <w:rFonts w:ascii="Book Antiqua" w:hAnsi="Book Antiqua" w:cs="Arial"/>
          <w:b/>
          <w:bCs/>
          <w:sz w:val="22"/>
          <w:szCs w:val="22"/>
        </w:rPr>
        <w:t>on furnishing GST invoice for the Training Charges</w:t>
      </w:r>
      <w:r w:rsidRPr="00930A28">
        <w:rPr>
          <w:rFonts w:ascii="Book Antiqua" w:hAnsi="Book Antiqua" w:cs="Arial"/>
          <w:sz w:val="22"/>
          <w:szCs w:val="22"/>
        </w:rPr>
        <w:t>.</w:t>
      </w:r>
    </w:p>
    <w:p w14:paraId="226AC8EB" w14:textId="77777777" w:rsidR="004C4BE4" w:rsidRPr="00930A28" w:rsidRDefault="004C4BE4" w:rsidP="004C4BE4">
      <w:pPr>
        <w:jc w:val="both"/>
        <w:rPr>
          <w:rFonts w:ascii="Book Antiqua" w:hAnsi="Book Antiqua" w:cs="Arial"/>
          <w:sz w:val="22"/>
          <w:szCs w:val="22"/>
        </w:rPr>
      </w:pPr>
    </w:p>
    <w:p w14:paraId="75AAA487" w14:textId="45E7F16F"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4</w:t>
      </w:r>
      <w:r w:rsidRPr="00930A28">
        <w:rPr>
          <w:rFonts w:ascii="Book Antiqua" w:hAnsi="Book Antiqua" w:cs="Arial"/>
          <w:sz w:val="22"/>
          <w:szCs w:val="22"/>
        </w:rPr>
        <w:tab/>
        <w:t>Payment towards Price adjustment</w:t>
      </w:r>
    </w:p>
    <w:p w14:paraId="2E76C1FC" w14:textId="77777777"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ab/>
      </w:r>
    </w:p>
    <w:p w14:paraId="1CFCAC9A" w14:textId="77777777"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ab/>
        <w:t xml:space="preserve">Any variation in Contract price due to price adjustment provision of Appendix-2 shall be </w:t>
      </w:r>
      <w:proofErr w:type="gramStart"/>
      <w:r w:rsidRPr="00930A28">
        <w:rPr>
          <w:rFonts w:ascii="Book Antiqua" w:hAnsi="Book Antiqua" w:cs="Arial"/>
          <w:sz w:val="22"/>
          <w:szCs w:val="22"/>
        </w:rPr>
        <w:t>effected</w:t>
      </w:r>
      <w:proofErr w:type="gramEnd"/>
      <w:r w:rsidRPr="00930A28">
        <w:rPr>
          <w:rFonts w:ascii="Book Antiqua" w:hAnsi="Book Antiqua" w:cs="Arial"/>
          <w:sz w:val="22"/>
          <w:szCs w:val="22"/>
        </w:rPr>
        <w:t xml:space="preserve"> on presentation of </w:t>
      </w:r>
      <w:r w:rsidRPr="00930A28">
        <w:rPr>
          <w:rFonts w:ascii="Book Antiqua" w:hAnsi="Book Antiqua" w:cs="Arial"/>
          <w:b/>
          <w:bCs/>
          <w:sz w:val="22"/>
          <w:szCs w:val="22"/>
        </w:rPr>
        <w:t>debit note/credit note, as prescribed under the GST law,</w:t>
      </w:r>
      <w:r w:rsidRPr="00930A28">
        <w:rPr>
          <w:rFonts w:ascii="Book Antiqua" w:hAnsi="Book Antiqua" w:cs="Arial"/>
          <w:sz w:val="22"/>
          <w:szCs w:val="22"/>
        </w:rPr>
        <w:t xml:space="preserve"> supported by calculations as per formulae specified therein along with documentary evidence for different indices applicable for Price Adjustment.</w:t>
      </w:r>
    </w:p>
    <w:p w14:paraId="2476516F" w14:textId="77777777" w:rsidR="004C4BE4" w:rsidRPr="00930A28" w:rsidRDefault="004C4BE4" w:rsidP="004C4BE4">
      <w:pPr>
        <w:ind w:left="693" w:hanging="693"/>
        <w:jc w:val="both"/>
        <w:rPr>
          <w:rFonts w:ascii="Book Antiqua" w:hAnsi="Book Antiqua" w:cs="Arial"/>
          <w:sz w:val="22"/>
          <w:szCs w:val="22"/>
        </w:rPr>
      </w:pPr>
    </w:p>
    <w:p w14:paraId="6A1EDFB8" w14:textId="427CD5FA"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5</w:t>
      </w:r>
      <w:r w:rsidRPr="00930A28">
        <w:rPr>
          <w:rFonts w:ascii="Book Antiqua" w:hAnsi="Book Antiqua" w:cs="Arial"/>
          <w:sz w:val="22"/>
          <w:szCs w:val="22"/>
        </w:rPr>
        <w:t>.1</w:t>
      </w:r>
      <w:r w:rsidRPr="00930A28">
        <w:rPr>
          <w:rFonts w:ascii="Book Antiqua" w:hAnsi="Book Antiqua" w:cs="Arial"/>
          <w:sz w:val="22"/>
          <w:szCs w:val="22"/>
        </w:rPr>
        <w:tab/>
        <w:t>Any increase in Contract price due to price adjustment provision shall be payable as follows:</w:t>
      </w:r>
    </w:p>
    <w:p w14:paraId="3D79923A" w14:textId="77777777" w:rsidR="004C4BE4" w:rsidRPr="00930A28" w:rsidRDefault="004C4BE4" w:rsidP="004C4BE4">
      <w:pPr>
        <w:ind w:left="693" w:hanging="693"/>
        <w:jc w:val="both"/>
        <w:rPr>
          <w:rFonts w:ascii="Book Antiqua" w:hAnsi="Book Antiqua" w:cs="Arial"/>
          <w:sz w:val="22"/>
          <w:szCs w:val="22"/>
        </w:rPr>
      </w:pPr>
    </w:p>
    <w:p w14:paraId="7BEB82A0" w14:textId="77777777" w:rsidR="004C4BE4" w:rsidRPr="00930A28" w:rsidRDefault="004C4BE4" w:rsidP="004C4BE4">
      <w:pPr>
        <w:ind w:left="693"/>
        <w:jc w:val="both"/>
        <w:rPr>
          <w:rFonts w:ascii="Book Antiqua" w:hAnsi="Book Antiqua" w:cs="Arial"/>
          <w:sz w:val="22"/>
          <w:szCs w:val="22"/>
        </w:rPr>
      </w:pPr>
      <w:r w:rsidRPr="00930A28">
        <w:rPr>
          <w:rFonts w:ascii="Book Antiqua" w:hAnsi="Book Antiqua" w:cs="Arial"/>
          <w:b/>
          <w:bCs/>
          <w:sz w:val="22"/>
          <w:szCs w:val="22"/>
        </w:rPr>
        <w:t>Supply of Services Portion</w:t>
      </w:r>
      <w:r w:rsidRPr="00930A28">
        <w:rPr>
          <w:rFonts w:ascii="Book Antiqua" w:hAnsi="Book Antiqua" w:cs="Arial"/>
          <w:sz w:val="22"/>
          <w:szCs w:val="22"/>
        </w:rPr>
        <w:t>:</w:t>
      </w:r>
    </w:p>
    <w:p w14:paraId="14FF1FE0" w14:textId="77777777" w:rsidR="004C4BE4" w:rsidRPr="00930A28" w:rsidRDefault="004C4BE4" w:rsidP="004C4BE4">
      <w:pPr>
        <w:ind w:left="693"/>
        <w:jc w:val="both"/>
        <w:rPr>
          <w:rFonts w:ascii="Book Antiqua" w:hAnsi="Book Antiqua" w:cs="Arial"/>
          <w:sz w:val="22"/>
          <w:szCs w:val="22"/>
        </w:rPr>
      </w:pPr>
    </w:p>
    <w:p w14:paraId="1A768FA5" w14:textId="77777777" w:rsidR="004C4BE4" w:rsidRPr="00930A28" w:rsidRDefault="004C4BE4" w:rsidP="004C4BE4">
      <w:pPr>
        <w:ind w:left="693"/>
        <w:jc w:val="both"/>
        <w:rPr>
          <w:rFonts w:ascii="Book Antiqua" w:hAnsi="Book Antiqua" w:cs="Arial"/>
          <w:sz w:val="22"/>
          <w:szCs w:val="22"/>
        </w:rPr>
      </w:pPr>
      <w:r w:rsidRPr="00930A28">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Pr="00930A28">
        <w:rPr>
          <w:rFonts w:ascii="Book Antiqua" w:hAnsi="Book Antiqua" w:cs="Arial"/>
          <w:b/>
          <w:bCs/>
          <w:sz w:val="22"/>
          <w:szCs w:val="22"/>
        </w:rPr>
        <w:t xml:space="preserve"> and issuance of Debit Note, as prescribed under the GST law, by the Contractor. </w:t>
      </w:r>
      <w:proofErr w:type="gramStart"/>
      <w:r w:rsidRPr="00930A28">
        <w:rPr>
          <w:rFonts w:ascii="Book Antiqua" w:hAnsi="Book Antiqua" w:cs="Arial"/>
          <w:sz w:val="22"/>
          <w:szCs w:val="22"/>
        </w:rPr>
        <w:t>Balance</w:t>
      </w:r>
      <w:proofErr w:type="gramEnd"/>
      <w:r w:rsidRPr="00930A28">
        <w:rPr>
          <w:rFonts w:ascii="Book Antiqua" w:hAnsi="Book Antiqua" w:cs="Arial"/>
          <w:sz w:val="22"/>
          <w:szCs w:val="22"/>
        </w:rPr>
        <w:t xml:space="preserve"> 10% (ten percent) of the price adjustment amount shall be paid </w:t>
      </w:r>
      <w:proofErr w:type="spellStart"/>
      <w:proofErr w:type="gramStart"/>
      <w:r w:rsidRPr="00930A28">
        <w:rPr>
          <w:rFonts w:ascii="Book Antiqua" w:hAnsi="Book Antiqua" w:cs="Arial"/>
          <w:sz w:val="22"/>
          <w:szCs w:val="22"/>
        </w:rPr>
        <w:t>alongwith</w:t>
      </w:r>
      <w:proofErr w:type="spellEnd"/>
      <w:proofErr w:type="gramEnd"/>
      <w:r w:rsidRPr="00930A28">
        <w:rPr>
          <w:rFonts w:ascii="Book Antiqua" w:hAnsi="Book Antiqua" w:cs="Arial"/>
          <w:sz w:val="22"/>
          <w:szCs w:val="22"/>
        </w:rPr>
        <w:t xml:space="preserve"> the final payment.</w:t>
      </w:r>
    </w:p>
    <w:p w14:paraId="51717A6B" w14:textId="77777777" w:rsidR="004C4BE4" w:rsidRPr="00930A28" w:rsidRDefault="004C4BE4" w:rsidP="004C4BE4">
      <w:pPr>
        <w:ind w:left="693"/>
        <w:jc w:val="both"/>
        <w:rPr>
          <w:rFonts w:ascii="Book Antiqua" w:hAnsi="Book Antiqua" w:cs="Arial"/>
          <w:sz w:val="22"/>
          <w:szCs w:val="22"/>
        </w:rPr>
      </w:pPr>
    </w:p>
    <w:p w14:paraId="09722DAC" w14:textId="77777777" w:rsidR="004C4BE4" w:rsidRPr="00930A28" w:rsidRDefault="004C4BE4" w:rsidP="004C4BE4">
      <w:pPr>
        <w:ind w:left="693"/>
        <w:jc w:val="both"/>
        <w:rPr>
          <w:rFonts w:ascii="Book Antiqua" w:hAnsi="Book Antiqua" w:cs="Arial"/>
          <w:b/>
          <w:bCs/>
          <w:sz w:val="22"/>
          <w:szCs w:val="22"/>
        </w:rPr>
      </w:pPr>
      <w:r w:rsidRPr="00930A28">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7C4EC7F1" w14:textId="77777777" w:rsidR="004C4BE4" w:rsidRPr="00930A28" w:rsidRDefault="004C4BE4" w:rsidP="004C4BE4">
      <w:pPr>
        <w:ind w:left="693"/>
        <w:jc w:val="both"/>
        <w:rPr>
          <w:rFonts w:ascii="Book Antiqua" w:hAnsi="Book Antiqua" w:cs="Arial"/>
          <w:sz w:val="22"/>
          <w:szCs w:val="22"/>
        </w:rPr>
      </w:pPr>
    </w:p>
    <w:p w14:paraId="75596C0C" w14:textId="3A8089DD" w:rsidR="004C4BE4" w:rsidRPr="00930A28" w:rsidRDefault="004C4BE4" w:rsidP="004C4BE4">
      <w:pPr>
        <w:ind w:left="693" w:hanging="702"/>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5</w:t>
      </w:r>
      <w:r w:rsidRPr="00930A28">
        <w:rPr>
          <w:rFonts w:ascii="Book Antiqua" w:hAnsi="Book Antiqua" w:cs="Arial"/>
          <w:sz w:val="22"/>
          <w:szCs w:val="22"/>
        </w:rPr>
        <w:t>.2</w:t>
      </w:r>
      <w:r w:rsidRPr="00930A28">
        <w:rPr>
          <w:rFonts w:ascii="Book Antiqua" w:hAnsi="Book Antiqua" w:cs="Arial"/>
          <w:sz w:val="22"/>
          <w:szCs w:val="22"/>
        </w:rPr>
        <w:tab/>
      </w:r>
      <w:r w:rsidRPr="00930A28">
        <w:rPr>
          <w:rFonts w:ascii="Book Antiqua" w:hAnsi="Book Antiqua" w:cs="Arial"/>
          <w:b/>
          <w:bCs/>
          <w:sz w:val="22"/>
          <w:szCs w:val="22"/>
        </w:rPr>
        <w:t>For</w:t>
      </w:r>
      <w:r w:rsidRPr="00930A28">
        <w:rPr>
          <w:rFonts w:ascii="Book Antiqua" w:hAnsi="Book Antiqua" w:cs="Arial"/>
          <w:sz w:val="22"/>
          <w:szCs w:val="22"/>
        </w:rPr>
        <w:t xml:space="preserve"> any reduction in Contract Price due to price adjustment provisions the </w:t>
      </w:r>
      <w:r w:rsidRPr="00930A28">
        <w:rPr>
          <w:rFonts w:ascii="Book Antiqua" w:hAnsi="Book Antiqua" w:cs="Arial"/>
          <w:b/>
          <w:bCs/>
          <w:sz w:val="22"/>
          <w:szCs w:val="22"/>
        </w:rPr>
        <w:t>Contractor shall issue ‘Credit note’, as prescribed under the GST law.  Further, the reduction</w:t>
      </w:r>
      <w:r w:rsidRPr="00930A28">
        <w:rPr>
          <w:rFonts w:ascii="Book Antiqua" w:hAnsi="Book Antiqua" w:cs="Arial"/>
          <w:sz w:val="22"/>
          <w:szCs w:val="22"/>
        </w:rPr>
        <w:t xml:space="preserve"> </w:t>
      </w:r>
      <w:r w:rsidRPr="00930A28">
        <w:rPr>
          <w:rFonts w:ascii="Book Antiqua" w:hAnsi="Book Antiqua" w:cs="Arial"/>
          <w:b/>
          <w:bCs/>
          <w:sz w:val="22"/>
          <w:szCs w:val="22"/>
        </w:rPr>
        <w:t xml:space="preserve">in Contract Price shall be </w:t>
      </w:r>
      <w:proofErr w:type="gramStart"/>
      <w:r w:rsidRPr="00930A28">
        <w:rPr>
          <w:rFonts w:ascii="Book Antiqua" w:hAnsi="Book Antiqua" w:cs="Arial"/>
          <w:b/>
          <w:bCs/>
          <w:sz w:val="22"/>
          <w:szCs w:val="22"/>
        </w:rPr>
        <w:t>effected</w:t>
      </w:r>
      <w:proofErr w:type="gramEnd"/>
      <w:r w:rsidRPr="00930A28">
        <w:rPr>
          <w:rFonts w:ascii="Book Antiqua" w:hAnsi="Book Antiqua" w:cs="Arial"/>
          <w:b/>
          <w:bCs/>
          <w:sz w:val="22"/>
          <w:szCs w:val="22"/>
        </w:rPr>
        <w:t xml:space="preserve"> by recovering 100% of the reduction amount along </w:t>
      </w:r>
      <w:r w:rsidRPr="00930A28">
        <w:rPr>
          <w:rFonts w:ascii="Book Antiqua" w:hAnsi="Book Antiqua" w:cs="Arial"/>
          <w:b/>
          <w:bCs/>
          <w:sz w:val="22"/>
          <w:szCs w:val="22"/>
        </w:rPr>
        <w:lastRenderedPageBreak/>
        <w:t>with applicable GST, if any charged earlier, from Contractor’s invoices falling immediately due for payment or any other payments</w:t>
      </w:r>
      <w:r w:rsidRPr="00930A28">
        <w:rPr>
          <w:rFonts w:ascii="Book Antiqua" w:hAnsi="Book Antiqua" w:cs="Arial"/>
          <w:sz w:val="22"/>
          <w:szCs w:val="22"/>
        </w:rPr>
        <w:t>.</w:t>
      </w:r>
    </w:p>
    <w:p w14:paraId="0293002C" w14:textId="77777777" w:rsidR="004C4BE4" w:rsidRPr="00930A28" w:rsidRDefault="004C4BE4" w:rsidP="004C4BE4">
      <w:pPr>
        <w:ind w:left="693" w:hanging="702"/>
        <w:jc w:val="both"/>
        <w:rPr>
          <w:rFonts w:ascii="Book Antiqua" w:hAnsi="Book Antiqua" w:cs="Arial"/>
          <w:sz w:val="22"/>
          <w:szCs w:val="22"/>
        </w:rPr>
      </w:pPr>
    </w:p>
    <w:p w14:paraId="5C7A5C8B" w14:textId="573B1697" w:rsidR="004C4BE4" w:rsidRPr="00930A28" w:rsidRDefault="004C4BE4" w:rsidP="004C4BE4">
      <w:pPr>
        <w:ind w:left="693" w:hanging="702"/>
        <w:jc w:val="both"/>
        <w:rPr>
          <w:rFonts w:ascii="Book Antiqua" w:hAnsi="Book Antiqua" w:cs="Arial"/>
          <w:sz w:val="22"/>
          <w:szCs w:val="22"/>
        </w:rPr>
      </w:pPr>
      <w:r w:rsidRPr="00930A28">
        <w:rPr>
          <w:rFonts w:ascii="Book Antiqua" w:hAnsi="Book Antiqua" w:cs="Arial"/>
          <w:b/>
          <w:bCs/>
          <w:sz w:val="22"/>
          <w:szCs w:val="22"/>
        </w:rPr>
        <w:t>1.</w:t>
      </w:r>
      <w:r w:rsidR="00C120F8">
        <w:rPr>
          <w:rFonts w:ascii="Book Antiqua" w:hAnsi="Book Antiqua" w:cs="Arial"/>
          <w:b/>
          <w:bCs/>
          <w:sz w:val="22"/>
          <w:szCs w:val="22"/>
        </w:rPr>
        <w:t>5</w:t>
      </w:r>
      <w:r w:rsidRPr="00930A28">
        <w:rPr>
          <w:rFonts w:ascii="Book Antiqua" w:hAnsi="Book Antiqua" w:cs="Arial"/>
          <w:b/>
          <w:bCs/>
          <w:sz w:val="22"/>
          <w:szCs w:val="22"/>
        </w:rPr>
        <w:t>.3</w:t>
      </w:r>
      <w:r w:rsidRPr="00930A28">
        <w:rPr>
          <w:rFonts w:ascii="Book Antiqua" w:hAnsi="Book Antiqua" w:cs="Arial"/>
          <w:b/>
          <w:bCs/>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proofErr w:type="gramStart"/>
      <w:r w:rsidRPr="00930A28">
        <w:rPr>
          <w:rFonts w:ascii="Book Antiqua" w:hAnsi="Book Antiqua" w:cs="Arial"/>
          <w:b/>
          <w:bCs/>
          <w:sz w:val="22"/>
          <w:szCs w:val="22"/>
        </w:rPr>
        <w:t>one year</w:t>
      </w:r>
      <w:proofErr w:type="gramEnd"/>
      <w:r w:rsidRPr="00930A28">
        <w:rPr>
          <w:rFonts w:ascii="Book Antiqua" w:hAnsi="Book Antiqua" w:cs="Arial"/>
          <w:b/>
          <w:bCs/>
          <w:sz w:val="22"/>
          <w:szCs w:val="22"/>
        </w:rPr>
        <w:t xml:space="preserve"> MCLR rate [One Year Tenor rate </w:t>
      </w:r>
      <w:proofErr w:type="spellStart"/>
      <w:r w:rsidRPr="00930A28">
        <w:rPr>
          <w:rFonts w:ascii="Book Antiqua" w:hAnsi="Book Antiqua" w:cs="Arial"/>
          <w:b/>
          <w:bCs/>
          <w:sz w:val="22"/>
          <w:szCs w:val="22"/>
        </w:rPr>
        <w:t>p.a</w:t>
      </w:r>
      <w:proofErr w:type="spellEnd"/>
      <w:r w:rsidRPr="00930A28">
        <w:rPr>
          <w:rFonts w:ascii="Book Antiqua" w:hAnsi="Book Antiqua" w:cs="Arial"/>
          <w:b/>
          <w:bCs/>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D3D220E" w14:textId="77777777" w:rsidR="004C4BE4" w:rsidRPr="00930A28" w:rsidRDefault="004C4BE4" w:rsidP="004C4BE4">
      <w:pPr>
        <w:ind w:left="693" w:hanging="693"/>
        <w:jc w:val="both"/>
        <w:rPr>
          <w:rFonts w:ascii="Book Antiqua" w:hAnsi="Book Antiqua" w:cs="Arial"/>
          <w:sz w:val="22"/>
          <w:szCs w:val="22"/>
        </w:rPr>
      </w:pPr>
    </w:p>
    <w:p w14:paraId="0D50509A" w14:textId="44CB73AD"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6</w:t>
      </w:r>
      <w:r w:rsidRPr="00930A28">
        <w:rPr>
          <w:rFonts w:ascii="Book Antiqua" w:hAnsi="Book Antiqua" w:cs="Arial"/>
          <w:sz w:val="22"/>
          <w:szCs w:val="22"/>
        </w:rPr>
        <w:tab/>
        <w:t>Payment towards Taxes and Duties</w:t>
      </w:r>
    </w:p>
    <w:p w14:paraId="5D30CB6E" w14:textId="77777777" w:rsidR="004C4BE4" w:rsidRPr="00930A28" w:rsidRDefault="004C4BE4" w:rsidP="004C4BE4">
      <w:pPr>
        <w:jc w:val="both"/>
        <w:rPr>
          <w:rFonts w:ascii="Book Antiqua" w:hAnsi="Book Antiqua" w:cs="Arial"/>
          <w:sz w:val="22"/>
          <w:szCs w:val="22"/>
        </w:rPr>
      </w:pPr>
    </w:p>
    <w:p w14:paraId="79CA3E29" w14:textId="41823B4D" w:rsidR="004C4BE4" w:rsidRPr="00930A28" w:rsidRDefault="004C4BE4" w:rsidP="000C2397">
      <w:pPr>
        <w:ind w:left="693"/>
        <w:jc w:val="both"/>
        <w:rPr>
          <w:rFonts w:ascii="Book Antiqua" w:hAnsi="Book Antiqua" w:cs="Arial"/>
          <w:b/>
          <w:bCs/>
          <w:snapToGrid w:val="0"/>
          <w:sz w:val="22"/>
          <w:szCs w:val="22"/>
        </w:rPr>
      </w:pPr>
      <w:r w:rsidRPr="00930A28">
        <w:rPr>
          <w:rFonts w:ascii="Book Antiqua" w:hAnsi="Book Antiqua" w:cs="Arial"/>
          <w:sz w:val="22"/>
          <w:szCs w:val="22"/>
        </w:rPr>
        <w:t xml:space="preserve">Taxes and duties applicable as per Indian Tax laws, </w:t>
      </w:r>
      <w:r w:rsidRPr="00930A28">
        <w:rPr>
          <w:rFonts w:ascii="Book Antiqua" w:hAnsi="Book Antiqua" w:cs="Arial"/>
          <w:b/>
          <w:bCs/>
          <w:sz w:val="22"/>
          <w:szCs w:val="22"/>
        </w:rPr>
        <w:t xml:space="preserve">concerning Supply of Goods and Services </w:t>
      </w:r>
      <w:r w:rsidRPr="00930A28">
        <w:rPr>
          <w:rFonts w:ascii="Book Antiqua" w:hAnsi="Book Antiqua" w:cs="Arial"/>
          <w:sz w:val="22"/>
          <w:szCs w:val="22"/>
        </w:rPr>
        <w:t xml:space="preserve">in respect of transaction between the Employer and the Contractor, </w:t>
      </w:r>
      <w:r w:rsidRPr="00930A28">
        <w:rPr>
          <w:rFonts w:ascii="Book Antiqua" w:hAnsi="Book Antiqua" w:cs="Arial"/>
          <w:b/>
          <w:bCs/>
          <w:sz w:val="22"/>
          <w:szCs w:val="22"/>
        </w:rPr>
        <w:t>shall be reimbursed by the Employer as follows:</w:t>
      </w:r>
    </w:p>
    <w:p w14:paraId="7ADA06D4" w14:textId="77777777" w:rsidR="004C4BE4" w:rsidRPr="00930A28" w:rsidRDefault="004C4BE4" w:rsidP="004C4BE4">
      <w:pPr>
        <w:ind w:left="720"/>
        <w:jc w:val="both"/>
        <w:rPr>
          <w:rFonts w:ascii="Book Antiqua" w:hAnsi="Book Antiqua" w:cs="Arial"/>
          <w:b/>
          <w:bCs/>
          <w:sz w:val="22"/>
          <w:szCs w:val="22"/>
        </w:rPr>
      </w:pPr>
    </w:p>
    <w:p w14:paraId="5A8E937A" w14:textId="4C468901" w:rsidR="004C4BE4" w:rsidRPr="00930A28" w:rsidRDefault="004C4BE4" w:rsidP="004C4BE4">
      <w:pPr>
        <w:ind w:left="1134" w:hanging="425"/>
        <w:jc w:val="both"/>
        <w:rPr>
          <w:rFonts w:ascii="Book Antiqua" w:hAnsi="Book Antiqua" w:cs="Arial"/>
          <w:b/>
          <w:bCs/>
          <w:snapToGrid w:val="0"/>
          <w:sz w:val="22"/>
          <w:szCs w:val="22"/>
        </w:rPr>
      </w:pPr>
      <w:r w:rsidRPr="00930A28">
        <w:rPr>
          <w:rFonts w:ascii="Book Antiqua" w:hAnsi="Book Antiqua" w:cs="Arial"/>
          <w:b/>
          <w:bCs/>
          <w:sz w:val="22"/>
          <w:szCs w:val="22"/>
        </w:rPr>
        <w:t>(</w:t>
      </w:r>
      <w:r w:rsidR="00403DEB">
        <w:rPr>
          <w:rFonts w:ascii="Book Antiqua" w:hAnsi="Book Antiqua" w:cs="Arial"/>
          <w:b/>
          <w:bCs/>
          <w:sz w:val="22"/>
          <w:szCs w:val="22"/>
        </w:rPr>
        <w:t>a</w:t>
      </w:r>
      <w:r w:rsidRPr="00930A28">
        <w:rPr>
          <w:rFonts w:ascii="Book Antiqua" w:hAnsi="Book Antiqua" w:cs="Arial"/>
          <w:b/>
          <w:bCs/>
          <w:sz w:val="22"/>
          <w:szCs w:val="22"/>
        </w:rPr>
        <w:t>)  In case of Installation, the GST shall be reimbursed along with Progressive payment on completion of Erection activity.</w:t>
      </w:r>
    </w:p>
    <w:p w14:paraId="120A833F" w14:textId="77777777" w:rsidR="004C4BE4" w:rsidRPr="00930A28" w:rsidRDefault="004C4BE4" w:rsidP="004C4BE4">
      <w:pPr>
        <w:ind w:left="1134" w:hanging="425"/>
        <w:jc w:val="both"/>
        <w:rPr>
          <w:rFonts w:ascii="Book Antiqua" w:hAnsi="Book Antiqua" w:cs="Arial"/>
          <w:b/>
          <w:bCs/>
          <w:sz w:val="22"/>
          <w:szCs w:val="22"/>
        </w:rPr>
      </w:pPr>
    </w:p>
    <w:p w14:paraId="3859D0A5" w14:textId="0D67CA21" w:rsidR="004C4BE4" w:rsidRPr="00930A28" w:rsidRDefault="004C4BE4" w:rsidP="004C4BE4">
      <w:pPr>
        <w:ind w:left="1134" w:hanging="425"/>
        <w:jc w:val="both"/>
        <w:rPr>
          <w:rFonts w:ascii="Book Antiqua" w:hAnsi="Book Antiqua" w:cs="Arial"/>
          <w:b/>
          <w:bCs/>
          <w:snapToGrid w:val="0"/>
          <w:sz w:val="22"/>
          <w:szCs w:val="22"/>
        </w:rPr>
      </w:pPr>
      <w:r w:rsidRPr="00930A28">
        <w:rPr>
          <w:rFonts w:ascii="Book Antiqua" w:hAnsi="Book Antiqua" w:cs="Arial"/>
          <w:b/>
          <w:bCs/>
          <w:sz w:val="22"/>
          <w:szCs w:val="22"/>
        </w:rPr>
        <w:t>(</w:t>
      </w:r>
      <w:r w:rsidR="00403DEB">
        <w:rPr>
          <w:rFonts w:ascii="Book Antiqua" w:hAnsi="Book Antiqua" w:cs="Arial"/>
          <w:b/>
          <w:bCs/>
          <w:sz w:val="22"/>
          <w:szCs w:val="22"/>
        </w:rPr>
        <w:t>b</w:t>
      </w:r>
      <w:r w:rsidRPr="00930A28">
        <w:rPr>
          <w:rFonts w:ascii="Book Antiqua" w:hAnsi="Book Antiqua" w:cs="Arial"/>
          <w:b/>
          <w:bCs/>
          <w:sz w:val="22"/>
          <w:szCs w:val="22"/>
        </w:rPr>
        <w:t xml:space="preserve">)  </w:t>
      </w:r>
      <w:r w:rsidRPr="00930A28">
        <w:rPr>
          <w:rFonts w:ascii="Book Antiqua" w:hAnsi="Book Antiqua" w:cs="Arial"/>
          <w:b/>
          <w:bCs/>
          <w:sz w:val="22"/>
          <w:szCs w:val="22"/>
        </w:rPr>
        <w:tab/>
        <w:t>100% GST reimbursable on account of increase in Contract price due to price adjustment shall be reimbursed along with the 90% payment of the Price adjustment amount.</w:t>
      </w:r>
    </w:p>
    <w:p w14:paraId="68A60BBA" w14:textId="77777777" w:rsidR="004C4BE4" w:rsidRPr="00930A28" w:rsidRDefault="004C4BE4" w:rsidP="004C4BE4">
      <w:pPr>
        <w:ind w:left="693" w:hanging="153"/>
        <w:jc w:val="both"/>
        <w:rPr>
          <w:rFonts w:ascii="Book Antiqua" w:hAnsi="Book Antiqua" w:cs="Arial"/>
          <w:b/>
          <w:bCs/>
          <w:sz w:val="22"/>
          <w:szCs w:val="22"/>
        </w:rPr>
      </w:pPr>
    </w:p>
    <w:p w14:paraId="451CCAD7" w14:textId="15B5CFD5" w:rsidR="004C4BE4" w:rsidRPr="00930A28" w:rsidRDefault="004C4BE4" w:rsidP="004C4BE4">
      <w:pPr>
        <w:ind w:left="709" w:hanging="709"/>
        <w:jc w:val="both"/>
        <w:rPr>
          <w:rFonts w:ascii="Book Antiqua" w:hAnsi="Book Antiqua" w:cs="Arial"/>
          <w:sz w:val="22"/>
          <w:szCs w:val="22"/>
        </w:rPr>
      </w:pPr>
      <w:r w:rsidRPr="00930A28">
        <w:rPr>
          <w:rFonts w:ascii="Book Antiqua" w:hAnsi="Book Antiqua" w:cs="Arial"/>
          <w:b/>
          <w:bCs/>
          <w:sz w:val="22"/>
          <w:szCs w:val="22"/>
        </w:rPr>
        <w:tab/>
        <w:t xml:space="preserve">All GST payment shall be against GST invoices/debit notes raised by the Contractor as specified under the GST Act and related Rules, Notifications, </w:t>
      </w:r>
      <w:proofErr w:type="spellStart"/>
      <w:r w:rsidRPr="00930A28">
        <w:rPr>
          <w:rFonts w:ascii="Book Antiqua" w:hAnsi="Book Antiqua" w:cs="Arial"/>
          <w:b/>
          <w:bCs/>
          <w:sz w:val="22"/>
          <w:szCs w:val="22"/>
        </w:rPr>
        <w:t>etc</w:t>
      </w:r>
      <w:proofErr w:type="spellEnd"/>
      <w:r w:rsidRPr="00930A28">
        <w:rPr>
          <w:rFonts w:ascii="Book Antiqua" w:hAnsi="Book Antiqua" w:cs="Arial"/>
          <w:b/>
          <w:bCs/>
          <w:sz w:val="22"/>
          <w:szCs w:val="22"/>
        </w:rPr>
        <w:t xml:space="preserve"> as notified by the Government in this regard. </w:t>
      </w:r>
      <w:proofErr w:type="gramStart"/>
      <w:r w:rsidRPr="00930A28">
        <w:rPr>
          <w:rFonts w:ascii="Book Antiqua" w:hAnsi="Book Antiqua" w:cs="Arial"/>
          <w:b/>
          <w:bCs/>
          <w:sz w:val="22"/>
          <w:szCs w:val="22"/>
        </w:rPr>
        <w:t>In the event that</w:t>
      </w:r>
      <w:proofErr w:type="gramEnd"/>
      <w:r w:rsidRPr="00930A28">
        <w:rPr>
          <w:rFonts w:ascii="Book Antiqua" w:hAnsi="Book Antiqua" w:cs="Arial"/>
          <w:b/>
          <w:bCs/>
          <w:sz w:val="22"/>
          <w:szCs w:val="22"/>
        </w:rPr>
        <w:t xml:space="preserve"> the Contractor fails to provide the invoice/debit note in the form and manner prescribed under the GST Act and Rules, the Employer shall not be liable to make any payment against such invoice/debit note. </w:t>
      </w:r>
      <w:r w:rsidRPr="00930A28">
        <w:rPr>
          <w:rFonts w:ascii="Book Antiqua" w:hAnsi="Book Antiqua" w:cs="Arial"/>
          <w:sz w:val="22"/>
          <w:szCs w:val="22"/>
        </w:rPr>
        <w:t>Payment towards taxes &amp; duties shall be released by the Employer directly to the Contractor.</w:t>
      </w:r>
    </w:p>
    <w:p w14:paraId="68C3016B" w14:textId="77777777" w:rsidR="004C4BE4" w:rsidRPr="005A3FCE" w:rsidRDefault="004C4BE4" w:rsidP="004C4BE4">
      <w:pPr>
        <w:ind w:left="693" w:hanging="693"/>
        <w:jc w:val="both"/>
        <w:rPr>
          <w:rFonts w:ascii="Arial" w:hAnsi="Arial" w:cs="Arial"/>
          <w:sz w:val="22"/>
          <w:szCs w:val="22"/>
        </w:rPr>
      </w:pPr>
    </w:p>
    <w:p w14:paraId="1C1A4BED" w14:textId="77777777" w:rsidR="004C4BE4" w:rsidRPr="00E907D8" w:rsidRDefault="004C4BE4" w:rsidP="004C4BE4">
      <w:pPr>
        <w:ind w:left="693" w:hanging="693"/>
        <w:jc w:val="both"/>
        <w:rPr>
          <w:rFonts w:ascii="Book Antiqua" w:hAnsi="Book Antiqua"/>
        </w:rPr>
      </w:pPr>
      <w:r w:rsidRPr="00E907D8">
        <w:rPr>
          <w:rFonts w:ascii="Book Antiqua" w:hAnsi="Book Antiqua"/>
        </w:rPr>
        <w:t>2.</w:t>
      </w:r>
      <w:r w:rsidRPr="00E907D8">
        <w:rPr>
          <w:rFonts w:ascii="Book Antiqua" w:hAnsi="Book Antiqua"/>
        </w:rPr>
        <w:tab/>
      </w:r>
      <w:r w:rsidRPr="002C3846">
        <w:rPr>
          <w:rFonts w:ascii="Book Antiqua" w:hAnsi="Book Antiqua"/>
          <w:b/>
        </w:rPr>
        <w:t>PAYMENT PROCEDURES</w:t>
      </w:r>
    </w:p>
    <w:p w14:paraId="37DF85B6" w14:textId="77777777" w:rsidR="004C4BE4" w:rsidRPr="00E907D8" w:rsidRDefault="004C4BE4" w:rsidP="004C4BE4">
      <w:pPr>
        <w:ind w:left="693" w:hanging="693"/>
        <w:jc w:val="both"/>
        <w:rPr>
          <w:rFonts w:ascii="Book Antiqua" w:hAnsi="Book Antiqua"/>
        </w:rPr>
      </w:pPr>
    </w:p>
    <w:p w14:paraId="15195CF4" w14:textId="77777777" w:rsidR="004C4BE4" w:rsidRDefault="004C4BE4" w:rsidP="004C4BE4">
      <w:pPr>
        <w:ind w:left="693" w:hanging="693"/>
        <w:jc w:val="both"/>
        <w:rPr>
          <w:rFonts w:ascii="Book Antiqua" w:hAnsi="Book Antiqua"/>
        </w:rPr>
      </w:pPr>
      <w:r w:rsidRPr="00E907D8">
        <w:rPr>
          <w:rFonts w:ascii="Book Antiqua" w:hAnsi="Book Antiqua"/>
        </w:rPr>
        <w:t>2.1</w:t>
      </w:r>
      <w:r w:rsidRPr="00E907D8">
        <w:rPr>
          <w:rFonts w:ascii="Book Antiqua" w:hAnsi="Book Antiqua"/>
        </w:rPr>
        <w:tab/>
        <w:t>Method of Payment</w:t>
      </w:r>
    </w:p>
    <w:p w14:paraId="090FBB36" w14:textId="77777777" w:rsidR="004C4BE4" w:rsidRDefault="004C4BE4" w:rsidP="004C4BE4">
      <w:pPr>
        <w:ind w:left="693" w:hanging="693"/>
        <w:jc w:val="both"/>
        <w:rPr>
          <w:rFonts w:ascii="Book Antiqua" w:hAnsi="Book Antiqua"/>
        </w:rPr>
      </w:pPr>
    </w:p>
    <w:p w14:paraId="3B8DAD6E" w14:textId="77777777" w:rsidR="004C4BE4" w:rsidRDefault="004C4BE4" w:rsidP="004C4BE4">
      <w:pPr>
        <w:ind w:left="693"/>
        <w:jc w:val="both"/>
        <w:rPr>
          <w:rFonts w:ascii="Book Antiqua" w:hAnsi="Book Antiqua"/>
        </w:rPr>
      </w:pPr>
      <w:r w:rsidRPr="00E907D8">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w:t>
      </w:r>
    </w:p>
    <w:p w14:paraId="4543323F" w14:textId="77777777" w:rsidR="004C4BE4" w:rsidRPr="00E907D8" w:rsidRDefault="004C4BE4" w:rsidP="004C4BE4">
      <w:pPr>
        <w:ind w:left="693"/>
        <w:jc w:val="both"/>
        <w:rPr>
          <w:rFonts w:ascii="Book Antiqua" w:hAnsi="Book Antiqua"/>
        </w:rPr>
      </w:pPr>
    </w:p>
    <w:p w14:paraId="3DEB7A32" w14:textId="77777777" w:rsidR="004C4BE4" w:rsidRDefault="004C4BE4" w:rsidP="004C4BE4">
      <w:pPr>
        <w:ind w:left="693"/>
        <w:jc w:val="both"/>
        <w:rPr>
          <w:rFonts w:ascii="Book Antiqua" w:hAnsi="Book Antiqua"/>
        </w:rPr>
      </w:pPr>
      <w:r w:rsidRPr="00E907D8">
        <w:rPr>
          <w:rFonts w:ascii="Book Antiqua" w:hAnsi="Book Antiqua"/>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E907D8">
        <w:rPr>
          <w:rFonts w:ascii="Book Antiqua" w:hAnsi="Book Antiqua"/>
        </w:rPr>
        <w:t>case to case</w:t>
      </w:r>
      <w:proofErr w:type="gramEnd"/>
      <w:r w:rsidRPr="00E907D8">
        <w:rPr>
          <w:rFonts w:ascii="Book Antiqua" w:hAnsi="Book Antiqua"/>
        </w:rPr>
        <w:t xml:space="preserve"> basis and merit of the same.</w:t>
      </w:r>
    </w:p>
    <w:p w14:paraId="0DBBABCE" w14:textId="77777777" w:rsidR="004C4BE4" w:rsidRDefault="004C4BE4" w:rsidP="004C4BE4">
      <w:pPr>
        <w:ind w:left="693"/>
        <w:jc w:val="both"/>
        <w:rPr>
          <w:rFonts w:ascii="Book Antiqua" w:hAnsi="Book Antiqua"/>
        </w:rPr>
      </w:pPr>
    </w:p>
    <w:p w14:paraId="73BAB6EE" w14:textId="77777777" w:rsidR="004C4BE4" w:rsidRPr="004C3CD4" w:rsidRDefault="004C4BE4" w:rsidP="004C4BE4">
      <w:pPr>
        <w:ind w:left="693" w:hanging="693"/>
        <w:jc w:val="both"/>
        <w:rPr>
          <w:rFonts w:ascii="Book Antiqua" w:hAnsi="Book Antiqua"/>
          <w:sz w:val="22"/>
          <w:szCs w:val="22"/>
        </w:rPr>
      </w:pPr>
      <w:r w:rsidRPr="004C3CD4">
        <w:rPr>
          <w:rFonts w:ascii="Book Antiqua" w:hAnsi="Book Antiqua"/>
          <w:sz w:val="22"/>
          <w:szCs w:val="22"/>
        </w:rPr>
        <w:lastRenderedPageBreak/>
        <w:t>2.1.1</w:t>
      </w:r>
      <w:r w:rsidRPr="004C3CD4">
        <w:rPr>
          <w:rFonts w:ascii="Book Antiqua" w:hAnsi="Book Antiqua"/>
          <w:sz w:val="22"/>
          <w:szCs w:val="22"/>
        </w:rPr>
        <w:tab/>
        <w:t xml:space="preserve">POWERGRID is registered on </w:t>
      </w:r>
      <w:proofErr w:type="spellStart"/>
      <w:r w:rsidRPr="004C3CD4">
        <w:rPr>
          <w:rFonts w:ascii="Book Antiqua" w:hAnsi="Book Antiqua"/>
          <w:sz w:val="22"/>
          <w:szCs w:val="22"/>
        </w:rPr>
        <w:t>TReDS</w:t>
      </w:r>
      <w:proofErr w:type="spellEnd"/>
      <w:r w:rsidRPr="004C3CD4">
        <w:rPr>
          <w:rFonts w:ascii="Book Antiqua" w:hAnsi="Book Antiqua"/>
          <w:sz w:val="22"/>
          <w:szCs w:val="22"/>
        </w:rPr>
        <w:t xml:space="preserve"> (Trade Receivables Discounting System) platforms namely i.e. RXIL (Receivable Exchange of India </w:t>
      </w:r>
      <w:proofErr w:type="gramStart"/>
      <w:r w:rsidRPr="004C3CD4">
        <w:rPr>
          <w:rFonts w:ascii="Book Antiqua" w:hAnsi="Book Antiqua"/>
          <w:sz w:val="22"/>
          <w:szCs w:val="22"/>
        </w:rPr>
        <w:t>Limited )</w:t>
      </w:r>
      <w:proofErr w:type="gramEnd"/>
      <w:r w:rsidRPr="004C3CD4">
        <w:rPr>
          <w:rFonts w:ascii="Book Antiqua" w:hAnsi="Book Antiqua"/>
          <w:sz w:val="22"/>
          <w:szCs w:val="22"/>
        </w:rPr>
        <w:t>, M1-xchange (Mynd Solutions Private Limited)</w:t>
      </w:r>
      <w:r>
        <w:rPr>
          <w:rFonts w:ascii="Book Antiqua" w:hAnsi="Book Antiqua"/>
          <w:sz w:val="22"/>
          <w:szCs w:val="22"/>
        </w:rPr>
        <w:t xml:space="preserve">, </w:t>
      </w:r>
      <w:proofErr w:type="spellStart"/>
      <w:r w:rsidRPr="004C3CD4">
        <w:rPr>
          <w:rFonts w:ascii="Book Antiqua" w:hAnsi="Book Antiqua"/>
          <w:sz w:val="22"/>
          <w:szCs w:val="22"/>
        </w:rPr>
        <w:t>Invoicemart</w:t>
      </w:r>
      <w:proofErr w:type="spellEnd"/>
      <w:r w:rsidRPr="004C3CD4">
        <w:rPr>
          <w:rFonts w:ascii="Book Antiqua" w:hAnsi="Book Antiqua"/>
          <w:sz w:val="22"/>
          <w:szCs w:val="22"/>
        </w:rPr>
        <w:t xml:space="preserve"> (</w:t>
      </w:r>
      <w:proofErr w:type="spellStart"/>
      <w:proofErr w:type="gramStart"/>
      <w:r w:rsidRPr="004C3CD4">
        <w:rPr>
          <w:rFonts w:ascii="Book Antiqua" w:hAnsi="Book Antiqua"/>
          <w:sz w:val="22"/>
          <w:szCs w:val="22"/>
        </w:rPr>
        <w:t>A.TReDS</w:t>
      </w:r>
      <w:proofErr w:type="spellEnd"/>
      <w:proofErr w:type="gramEnd"/>
      <w:r w:rsidRPr="004C3CD4">
        <w:rPr>
          <w:rFonts w:ascii="Book Antiqua" w:hAnsi="Book Antiqua"/>
          <w:sz w:val="22"/>
          <w:szCs w:val="22"/>
        </w:rPr>
        <w:t xml:space="preserve"> Limited) and </w:t>
      </w:r>
      <w:r>
        <w:rPr>
          <w:rFonts w:ascii="Book Antiqua" w:hAnsi="Book Antiqua"/>
          <w:sz w:val="22"/>
          <w:szCs w:val="22"/>
        </w:rPr>
        <w:t xml:space="preserve">C2TReDS (C2FO Factoring Solutions Private Limited) and </w:t>
      </w:r>
      <w:r w:rsidRPr="004C3CD4">
        <w:rPr>
          <w:rFonts w:ascii="Book Antiqua" w:hAnsi="Book Antiqua"/>
          <w:sz w:val="22"/>
          <w:szCs w:val="22"/>
        </w:rPr>
        <w:t>the facility of the same may be availed by Micro, Small and Medium Enterprises (MSMEs) for payment.</w:t>
      </w:r>
    </w:p>
    <w:p w14:paraId="5D08B209" w14:textId="77777777" w:rsidR="004C4BE4" w:rsidRPr="00E907D8" w:rsidRDefault="004C4BE4" w:rsidP="004C4BE4">
      <w:pPr>
        <w:ind w:left="693"/>
        <w:jc w:val="both"/>
        <w:rPr>
          <w:rFonts w:ascii="Book Antiqua" w:hAnsi="Book Antiqua"/>
        </w:rPr>
      </w:pPr>
    </w:p>
    <w:p w14:paraId="31A2DA90" w14:textId="77777777" w:rsidR="004C4BE4" w:rsidRPr="005A3FCE" w:rsidRDefault="004C4BE4" w:rsidP="004C4BE4">
      <w:pPr>
        <w:ind w:left="693" w:hanging="693"/>
        <w:jc w:val="both"/>
        <w:rPr>
          <w:rFonts w:ascii="Arial" w:hAnsi="Arial" w:cs="Arial"/>
          <w:sz w:val="22"/>
          <w:szCs w:val="22"/>
        </w:rPr>
      </w:pPr>
    </w:p>
    <w:p w14:paraId="4FA7913D" w14:textId="77777777" w:rsidR="004C4BE4" w:rsidRPr="00737C92" w:rsidRDefault="004C4BE4" w:rsidP="004C4BE4">
      <w:pPr>
        <w:ind w:left="693" w:hanging="693"/>
        <w:jc w:val="both"/>
        <w:rPr>
          <w:rFonts w:ascii="Book Antiqua" w:hAnsi="Book Antiqua" w:cs="Arial"/>
          <w:sz w:val="22"/>
          <w:szCs w:val="22"/>
        </w:rPr>
      </w:pPr>
      <w:r w:rsidRPr="00737C92">
        <w:rPr>
          <w:rFonts w:ascii="Book Antiqua" w:hAnsi="Book Antiqua" w:cs="Arial"/>
          <w:sz w:val="22"/>
          <w:szCs w:val="22"/>
        </w:rPr>
        <w:t>Note:</w:t>
      </w:r>
      <w:r w:rsidRPr="00737C92">
        <w:rPr>
          <w:rFonts w:ascii="Book Antiqua" w:hAnsi="Book Antiqua" w:cs="Arial"/>
          <w:sz w:val="22"/>
          <w:szCs w:val="22"/>
        </w:rPr>
        <w:tab/>
        <w:t>Pro-</w:t>
      </w:r>
      <w:proofErr w:type="gramStart"/>
      <w:r w:rsidRPr="00737C92">
        <w:rPr>
          <w:rFonts w:ascii="Book Antiqua" w:hAnsi="Book Antiqua" w:cs="Arial"/>
          <w:sz w:val="22"/>
          <w:szCs w:val="22"/>
        </w:rPr>
        <w:t>rata</w:t>
      </w:r>
      <w:proofErr w:type="gramEnd"/>
      <w:r w:rsidRPr="00737C92">
        <w:rPr>
          <w:rFonts w:ascii="Book Antiqua" w:hAnsi="Book Antiqua" w:cs="Arial"/>
          <w:sz w:val="22"/>
          <w:szCs w:val="22"/>
        </w:rPr>
        <w:t xml:space="preserve"> shall refer to functionally complete part(s) of the facilities, for which unit rates are identified in the contract.</w:t>
      </w:r>
    </w:p>
    <w:p w14:paraId="6A7BC393" w14:textId="77777777" w:rsidR="004C4BE4" w:rsidRPr="00737C92" w:rsidRDefault="004C4BE4" w:rsidP="004C4BE4">
      <w:pPr>
        <w:ind w:left="693" w:hanging="693"/>
        <w:jc w:val="both"/>
        <w:rPr>
          <w:rFonts w:ascii="Book Antiqua" w:hAnsi="Book Antiqua" w:cs="Arial"/>
          <w:sz w:val="22"/>
          <w:szCs w:val="22"/>
        </w:rPr>
      </w:pPr>
    </w:p>
    <w:p w14:paraId="290AC641" w14:textId="77777777" w:rsidR="004C4BE4" w:rsidRPr="00737C92" w:rsidRDefault="004C4BE4" w:rsidP="004C4BE4">
      <w:pPr>
        <w:rPr>
          <w:rFonts w:ascii="Book Antiqua" w:hAnsi="Book Antiqua" w:cs="Arial"/>
          <w:b/>
          <w:sz w:val="22"/>
          <w:szCs w:val="22"/>
        </w:rPr>
      </w:pPr>
      <w:r w:rsidRPr="00737C92">
        <w:rPr>
          <w:rFonts w:ascii="Book Antiqua" w:hAnsi="Book Antiqua" w:cs="Arial"/>
          <w:b/>
          <w:sz w:val="22"/>
          <w:szCs w:val="22"/>
        </w:rPr>
        <w:t>2.2</w:t>
      </w:r>
      <w:r w:rsidRPr="00737C92">
        <w:rPr>
          <w:rFonts w:ascii="Book Antiqua" w:hAnsi="Book Antiqua" w:cs="Arial"/>
          <w:b/>
          <w:sz w:val="22"/>
          <w:szCs w:val="22"/>
        </w:rPr>
        <w:tab/>
        <w:t>Bill Tracking System</w:t>
      </w:r>
    </w:p>
    <w:p w14:paraId="1D647C04" w14:textId="77777777" w:rsidR="004C4BE4" w:rsidRPr="00737C92" w:rsidRDefault="004C4BE4" w:rsidP="004C4BE4">
      <w:pPr>
        <w:rPr>
          <w:rFonts w:ascii="Book Antiqua" w:hAnsi="Book Antiqua" w:cs="Arial"/>
          <w:bCs/>
          <w:sz w:val="22"/>
          <w:szCs w:val="22"/>
        </w:rPr>
      </w:pPr>
    </w:p>
    <w:p w14:paraId="32F6551C" w14:textId="77777777" w:rsidR="004C4BE4" w:rsidRPr="00737C92" w:rsidRDefault="004C4BE4" w:rsidP="004C4BE4">
      <w:pPr>
        <w:ind w:left="720"/>
        <w:jc w:val="both"/>
        <w:rPr>
          <w:rFonts w:ascii="Book Antiqua" w:hAnsi="Book Antiqua" w:cs="Arial"/>
          <w:bCs/>
          <w:sz w:val="22"/>
          <w:szCs w:val="22"/>
        </w:rPr>
      </w:pPr>
      <w:r w:rsidRPr="00737C92">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5" w:history="1">
        <w:r w:rsidRPr="00737C92">
          <w:rPr>
            <w:rStyle w:val="Hyperlink"/>
            <w:rFonts w:ascii="Book Antiqua" w:eastAsiaTheme="majorEastAsia" w:hAnsi="Book Antiqua" w:cs="Arial"/>
            <w:bCs/>
            <w:sz w:val="22"/>
            <w:szCs w:val="22"/>
          </w:rPr>
          <w:t>https://etender.powergrid.in</w:t>
        </w:r>
      </w:hyperlink>
      <w:r w:rsidRPr="00737C92">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2F2BDABB" w14:textId="77777777" w:rsidR="004C4BE4" w:rsidRPr="00737C92" w:rsidRDefault="004C4BE4" w:rsidP="004C4BE4">
      <w:pPr>
        <w:jc w:val="both"/>
        <w:rPr>
          <w:rFonts w:ascii="Book Antiqua" w:hAnsi="Book Antiqua" w:cs="Arial"/>
          <w:bCs/>
          <w:sz w:val="12"/>
          <w:szCs w:val="12"/>
        </w:rPr>
      </w:pPr>
    </w:p>
    <w:p w14:paraId="4072FD51"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Once registered, the Contractor can log-in to POWERGRID’s Vendor Bill Tracking System (BTS) with Vendor Log-In ID and Password.</w:t>
      </w:r>
    </w:p>
    <w:p w14:paraId="166CEDE9" w14:textId="77777777" w:rsidR="004C4BE4" w:rsidRPr="00737C92" w:rsidRDefault="004C4BE4" w:rsidP="004C4BE4">
      <w:pPr>
        <w:pStyle w:val="ListParagraph"/>
        <w:ind w:left="1170"/>
        <w:jc w:val="both"/>
        <w:rPr>
          <w:rFonts w:ascii="Book Antiqua" w:hAnsi="Book Antiqua" w:cs="Arial"/>
          <w:bCs/>
          <w:sz w:val="10"/>
          <w:szCs w:val="10"/>
        </w:rPr>
      </w:pPr>
    </w:p>
    <w:p w14:paraId="6BEFC32E"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 xml:space="preserve">After login as at (a) above, Contractor is required to make the entry on POWERGRID’s ERP Portal under the tab “Submit New Invoice” and shall fill all details along with the MSE status. Upon submission, a </w:t>
      </w:r>
      <w:proofErr w:type="gramStart"/>
      <w:r w:rsidRPr="00737C92">
        <w:rPr>
          <w:rFonts w:ascii="Book Antiqua" w:hAnsi="Book Antiqua" w:cs="Arial"/>
          <w:bCs/>
        </w:rPr>
        <w:t>16 digit</w:t>
      </w:r>
      <w:proofErr w:type="gramEnd"/>
      <w:r w:rsidRPr="00737C92">
        <w:rPr>
          <w:rFonts w:ascii="Book Antiqua" w:hAnsi="Book Antiqua" w:cs="Arial"/>
          <w:bCs/>
        </w:rPr>
        <w:t xml:space="preserve"> unique BTS number will be </w:t>
      </w:r>
      <w:proofErr w:type="gramStart"/>
      <w:r w:rsidRPr="00737C92">
        <w:rPr>
          <w:rFonts w:ascii="Book Antiqua" w:hAnsi="Book Antiqua" w:cs="Arial"/>
          <w:bCs/>
        </w:rPr>
        <w:t>generated</w:t>
      </w:r>
      <w:proofErr w:type="gramEnd"/>
      <w:r w:rsidRPr="00737C92">
        <w:rPr>
          <w:rFonts w:ascii="Book Antiqua" w:hAnsi="Book Antiqua" w:cs="Arial"/>
          <w:bCs/>
        </w:rPr>
        <w:t xml:space="preserve"> and the Contractor will receive an automated e-mail forwarding the unique BTS number. </w:t>
      </w:r>
    </w:p>
    <w:p w14:paraId="681FBD1C" w14:textId="77777777" w:rsidR="004C4BE4" w:rsidRPr="00737C92" w:rsidRDefault="004C4BE4" w:rsidP="004C4BE4">
      <w:pPr>
        <w:pStyle w:val="ListParagraph"/>
        <w:rPr>
          <w:rFonts w:ascii="Book Antiqua" w:hAnsi="Book Antiqua" w:cs="Arial"/>
          <w:bCs/>
          <w:sz w:val="10"/>
          <w:szCs w:val="10"/>
        </w:rPr>
      </w:pPr>
    </w:p>
    <w:p w14:paraId="24A6CFB0"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 xml:space="preserve">The physical bills </w:t>
      </w:r>
      <w:proofErr w:type="spellStart"/>
      <w:r w:rsidRPr="00737C92">
        <w:rPr>
          <w:rFonts w:ascii="Book Antiqua" w:hAnsi="Book Antiqua" w:cs="Arial"/>
          <w:bCs/>
        </w:rPr>
        <w:t>alongwith</w:t>
      </w:r>
      <w:proofErr w:type="spellEnd"/>
      <w:r w:rsidRPr="00737C92">
        <w:rPr>
          <w:rFonts w:ascii="Book Antiqua" w:hAnsi="Book Antiqua" w:cs="Arial"/>
          <w:bCs/>
        </w:rPr>
        <w:t xml:space="preserve"> printed copy of e-mail received from BTS (unique BTS number) shall be submitted by the Contractor.</w:t>
      </w:r>
    </w:p>
    <w:p w14:paraId="2E7A57B9" w14:textId="77777777" w:rsidR="004C4BE4" w:rsidRPr="00737C92" w:rsidRDefault="004C4BE4" w:rsidP="004C4BE4">
      <w:pPr>
        <w:pStyle w:val="ListParagraph"/>
        <w:ind w:left="0"/>
        <w:jc w:val="both"/>
        <w:rPr>
          <w:rFonts w:ascii="Book Antiqua" w:hAnsi="Book Antiqua" w:cs="Arial"/>
          <w:bCs/>
          <w:sz w:val="12"/>
          <w:szCs w:val="12"/>
        </w:rPr>
      </w:pPr>
    </w:p>
    <w:p w14:paraId="2684244F"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3671A4D8" w14:textId="77777777" w:rsidR="004C4BE4" w:rsidRPr="00737C92" w:rsidRDefault="004C4BE4" w:rsidP="004C4BE4">
      <w:pPr>
        <w:pStyle w:val="ListParagraph"/>
        <w:ind w:left="0"/>
        <w:jc w:val="both"/>
        <w:rPr>
          <w:rFonts w:ascii="Book Antiqua" w:hAnsi="Book Antiqua" w:cs="Arial"/>
          <w:bCs/>
          <w:sz w:val="12"/>
          <w:szCs w:val="12"/>
        </w:rPr>
      </w:pPr>
    </w:p>
    <w:p w14:paraId="40CDCA83"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31DEC77A" w14:textId="77777777" w:rsidR="004C4BE4" w:rsidRPr="00737C92" w:rsidRDefault="004C4BE4" w:rsidP="004C4BE4">
      <w:pPr>
        <w:pStyle w:val="ListParagraph"/>
        <w:ind w:left="0"/>
        <w:jc w:val="both"/>
        <w:rPr>
          <w:rFonts w:ascii="Book Antiqua" w:hAnsi="Book Antiqua" w:cs="Arial"/>
          <w:bCs/>
          <w:sz w:val="10"/>
          <w:szCs w:val="10"/>
        </w:rPr>
      </w:pPr>
    </w:p>
    <w:p w14:paraId="4A975C86"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The status of Bill submitted by the Contractor can be checked through the BTS number under tab “Invoice Submitted”.</w:t>
      </w:r>
    </w:p>
    <w:p w14:paraId="2BC56C47" w14:textId="77777777" w:rsidR="004C4BE4" w:rsidRPr="00775945" w:rsidRDefault="004C4BE4" w:rsidP="004C4BE4">
      <w:pPr>
        <w:rPr>
          <w:rFonts w:ascii="Arial" w:hAnsi="Arial" w:cs="Arial"/>
          <w:sz w:val="22"/>
          <w:szCs w:val="22"/>
        </w:rPr>
      </w:pPr>
    </w:p>
    <w:p w14:paraId="4FD7B356" w14:textId="77777777" w:rsidR="004C4BE4" w:rsidRDefault="004C4BE4" w:rsidP="004C4BE4">
      <w:pPr>
        <w:jc w:val="right"/>
        <w:rPr>
          <w:rFonts w:ascii="Arial" w:hAnsi="Arial" w:cs="Arial"/>
          <w:sz w:val="22"/>
          <w:szCs w:val="22"/>
        </w:rPr>
      </w:pPr>
    </w:p>
    <w:p w14:paraId="090D120C" w14:textId="77777777" w:rsidR="004C4BE4" w:rsidRDefault="004C4BE4" w:rsidP="004C4BE4">
      <w:pPr>
        <w:tabs>
          <w:tab w:val="left" w:pos="2655"/>
        </w:tabs>
        <w:rPr>
          <w:rFonts w:ascii="Arial" w:hAnsi="Arial" w:cs="Arial"/>
          <w:sz w:val="22"/>
          <w:szCs w:val="22"/>
        </w:rPr>
      </w:pPr>
      <w:r w:rsidRPr="002E414E">
        <w:rPr>
          <w:rFonts w:ascii="Book Antiqua" w:hAnsi="Book Antiqua" w:cs="Arial"/>
          <w:b/>
          <w:bCs/>
        </w:rPr>
        <w:lastRenderedPageBreak/>
        <w:t>Price Variation and Quantity variation shall continue to be governed by the unit price quoted by the bidder.</w:t>
      </w:r>
    </w:p>
    <w:p w14:paraId="2BA8781E" w14:textId="77777777" w:rsidR="00B545D4" w:rsidRDefault="00B545D4"/>
    <w:sectPr w:rsidR="00B54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340A"/>
    <w:multiLevelType w:val="hybridMultilevel"/>
    <w:tmpl w:val="301AA0FA"/>
    <w:lvl w:ilvl="0" w:tplc="AD529046">
      <w:start w:val="1"/>
      <w:numFmt w:val="upperLetter"/>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7ED2301"/>
    <w:multiLevelType w:val="hybridMultilevel"/>
    <w:tmpl w:val="82489C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146"/>
        </w:tabs>
        <w:ind w:left="1146"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949494">
    <w:abstractNumId w:val="5"/>
  </w:num>
  <w:num w:numId="2" w16cid:durableId="354035830">
    <w:abstractNumId w:val="2"/>
  </w:num>
  <w:num w:numId="3" w16cid:durableId="1171946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1466771">
    <w:abstractNumId w:val="4"/>
  </w:num>
  <w:num w:numId="5" w16cid:durableId="278144392">
    <w:abstractNumId w:val="7"/>
  </w:num>
  <w:num w:numId="6" w16cid:durableId="92673396">
    <w:abstractNumId w:val="1"/>
  </w:num>
  <w:num w:numId="7" w16cid:durableId="1197235883">
    <w:abstractNumId w:val="0"/>
  </w:num>
  <w:num w:numId="8" w16cid:durableId="2710149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FD7"/>
    <w:rsid w:val="000A051C"/>
    <w:rsid w:val="000C2397"/>
    <w:rsid w:val="00132FD7"/>
    <w:rsid w:val="001A3705"/>
    <w:rsid w:val="00242573"/>
    <w:rsid w:val="003377E9"/>
    <w:rsid w:val="00380A81"/>
    <w:rsid w:val="003F742E"/>
    <w:rsid w:val="00403DEB"/>
    <w:rsid w:val="00407735"/>
    <w:rsid w:val="004A4B41"/>
    <w:rsid w:val="004C4BE4"/>
    <w:rsid w:val="00535ECD"/>
    <w:rsid w:val="005F6262"/>
    <w:rsid w:val="00661DC7"/>
    <w:rsid w:val="006D7EB4"/>
    <w:rsid w:val="00820CEC"/>
    <w:rsid w:val="008328B7"/>
    <w:rsid w:val="00873B9B"/>
    <w:rsid w:val="0090019D"/>
    <w:rsid w:val="00905536"/>
    <w:rsid w:val="00A15115"/>
    <w:rsid w:val="00A206EA"/>
    <w:rsid w:val="00A4615F"/>
    <w:rsid w:val="00AB0679"/>
    <w:rsid w:val="00AB1B33"/>
    <w:rsid w:val="00AF2A8D"/>
    <w:rsid w:val="00B23A87"/>
    <w:rsid w:val="00B545D4"/>
    <w:rsid w:val="00C120F8"/>
    <w:rsid w:val="00DB694B"/>
    <w:rsid w:val="00E0535E"/>
    <w:rsid w:val="00E0732C"/>
    <w:rsid w:val="00E255A5"/>
    <w:rsid w:val="00E80F8B"/>
    <w:rsid w:val="00F529C8"/>
    <w:rsid w:val="00FC14AA"/>
    <w:rsid w:val="00FE44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7B7C"/>
  <w15:chartTrackingRefBased/>
  <w15:docId w15:val="{D156B895-D1BC-4F9F-B29E-3AD2C387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BE4"/>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132FD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32FD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32FD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32F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2F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2F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2F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2F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2F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FD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32FD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32FD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32F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2F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2F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2F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2F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2FD7"/>
    <w:rPr>
      <w:rFonts w:eastAsiaTheme="majorEastAsia" w:cstheme="majorBidi"/>
      <w:color w:val="272727" w:themeColor="text1" w:themeTint="D8"/>
    </w:rPr>
  </w:style>
  <w:style w:type="paragraph" w:styleId="Title">
    <w:name w:val="Title"/>
    <w:basedOn w:val="Normal"/>
    <w:next w:val="Normal"/>
    <w:link w:val="TitleChar"/>
    <w:qFormat/>
    <w:rsid w:val="00132FD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132FD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32FD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32FD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32FD7"/>
    <w:pPr>
      <w:spacing w:before="160"/>
      <w:jc w:val="center"/>
    </w:pPr>
    <w:rPr>
      <w:i/>
      <w:iCs/>
      <w:color w:val="404040" w:themeColor="text1" w:themeTint="BF"/>
    </w:rPr>
  </w:style>
  <w:style w:type="character" w:customStyle="1" w:styleId="QuoteChar">
    <w:name w:val="Quote Char"/>
    <w:basedOn w:val="DefaultParagraphFont"/>
    <w:link w:val="Quote"/>
    <w:uiPriority w:val="29"/>
    <w:rsid w:val="00132FD7"/>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32FD7"/>
    <w:pPr>
      <w:ind w:left="720"/>
      <w:contextualSpacing/>
    </w:pPr>
  </w:style>
  <w:style w:type="character" w:styleId="IntenseEmphasis">
    <w:name w:val="Intense Emphasis"/>
    <w:basedOn w:val="DefaultParagraphFont"/>
    <w:uiPriority w:val="21"/>
    <w:qFormat/>
    <w:rsid w:val="00132FD7"/>
    <w:rPr>
      <w:i/>
      <w:iCs/>
      <w:color w:val="0F4761" w:themeColor="accent1" w:themeShade="BF"/>
    </w:rPr>
  </w:style>
  <w:style w:type="paragraph" w:styleId="IntenseQuote">
    <w:name w:val="Intense Quote"/>
    <w:basedOn w:val="Normal"/>
    <w:next w:val="Normal"/>
    <w:link w:val="IntenseQuoteChar"/>
    <w:uiPriority w:val="30"/>
    <w:qFormat/>
    <w:rsid w:val="00132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2FD7"/>
    <w:rPr>
      <w:i/>
      <w:iCs/>
      <w:color w:val="0F4761" w:themeColor="accent1" w:themeShade="BF"/>
    </w:rPr>
  </w:style>
  <w:style w:type="character" w:styleId="IntenseReference">
    <w:name w:val="Intense Reference"/>
    <w:basedOn w:val="DefaultParagraphFont"/>
    <w:uiPriority w:val="32"/>
    <w:qFormat/>
    <w:rsid w:val="00132FD7"/>
    <w:rPr>
      <w:b/>
      <w:bCs/>
      <w:smallCaps/>
      <w:color w:val="0F4761" w:themeColor="accent1" w:themeShade="BF"/>
      <w:spacing w:val="5"/>
    </w:rPr>
  </w:style>
  <w:style w:type="character" w:styleId="Hyperlink">
    <w:name w:val="Hyperlink"/>
    <w:uiPriority w:val="99"/>
    <w:rsid w:val="004C4BE4"/>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C4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ender.powergrid.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1606</Words>
  <Characters>8593</Characters>
  <Application>Microsoft Office Word</Application>
  <DocSecurity>0</DocSecurity>
  <Lines>202</Lines>
  <Paragraphs>49</Paragraphs>
  <ScaleCrop>false</ScaleCrop>
  <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Sushant Verma {सुशांत वर्मा}</dc:creator>
  <cp:keywords/>
  <dc:description/>
  <cp:lastModifiedBy>Sushant Verma {सुशांत वर्मा}</cp:lastModifiedBy>
  <cp:revision>30</cp:revision>
  <dcterms:created xsi:type="dcterms:W3CDTF">2026-03-02T11:37:00Z</dcterms:created>
  <dcterms:modified xsi:type="dcterms:W3CDTF">2026-03-09T10:22:00Z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2026-03-02T11:37:53Z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b86d944e-9721-4075-8015-4bed7d90aa3d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